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心理测试指导语</w:t>
      </w:r>
    </w:p>
    <w:p>
      <w:pPr>
        <w:ind w:firstLine="640" w:firstLineChars="200"/>
        <w:jc w:val="center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学生心理测量只是为了帮助同学们“了解自我、认识自我、发展自我、完善自我”，对于测量问题的回答既无正确错误之分，也无好坏之别, 只是反映同学们目前心理发展与成熟的状况与特点,其结果并不具有决定性,因而不必有心理负担。所以请同学们本着对自己负责的态度认真对待而不要有所顾忌。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它不</w:t>
      </w:r>
      <w:r>
        <w:rPr>
          <w:rFonts w:hint="eastAsia"/>
          <w:sz w:val="32"/>
          <w:szCs w:val="40"/>
        </w:rPr>
        <w:t>作为任何评价的依据，因此测试得出的结果不会影响同学在校的</w:t>
      </w:r>
      <w:r>
        <w:rPr>
          <w:rFonts w:hint="eastAsia"/>
          <w:sz w:val="32"/>
          <w:szCs w:val="40"/>
          <w:lang w:val="en-US" w:eastAsia="zh-CN"/>
        </w:rPr>
        <w:t>学籍、入党、奖惩、升学和就业等</w:t>
      </w:r>
      <w:r>
        <w:rPr>
          <w:rFonts w:hint="eastAsia"/>
          <w:sz w:val="32"/>
          <w:szCs w:val="40"/>
        </w:rPr>
        <w:t>。学生心理档案是必须严格保密的材料，一般学校都要派专人</w:t>
      </w:r>
      <w:r>
        <w:rPr>
          <w:rFonts w:hint="eastAsia"/>
          <w:sz w:val="32"/>
          <w:szCs w:val="40"/>
        </w:rPr>
        <w:t>负责、在专门的场所妥善保管，只有学校的心理健康教育老师需要调用时,才有权申请查阅</w:t>
      </w:r>
      <w:bookmarkStart w:id="0" w:name="_GoBack"/>
      <w:bookmarkEnd w:id="0"/>
      <w:r>
        <w:rPr>
          <w:rFonts w:hint="eastAsia"/>
          <w:sz w:val="32"/>
          <w:szCs w:val="40"/>
        </w:rPr>
        <w:t>学生心理档案，其他无关人员一律无权接触。</w:t>
      </w:r>
    </w:p>
    <w:p>
      <w:pPr>
        <w:ind w:firstLine="640" w:firstLineChars="200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40"/>
          <w:lang w:eastAsia="zh-CN"/>
        </w:rPr>
        <w:t>大学生心理健康教育中心将恪守职业道德，尊重同学们的隐私并愿意承担相关法律责任。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E45DF"/>
    <w:rsid w:val="1E8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2021-10-17T14:47:00Z</dcterms:created>
  <dc:creator>桃溪路侠头</dc:creator>
  <cp:lastModifiedBy>桃溪路侠头</cp:lastModifiedBy>
  <dcterms:modified xsi:type="dcterms:W3CDTF">2021-10-17T14:54:03Z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FA300B7E3FCF4971BA84D94D032956A0</vt:lpwstr>
  </property>
</Properties>
</file>