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7E" w:rsidRDefault="0088357E" w:rsidP="0088357E">
      <w:pPr>
        <w:spacing w:line="600" w:lineRule="exact"/>
        <w:rPr>
          <w:rFonts w:ascii="Cambria" w:eastAsia="方正黑体_GBK" w:hAnsi="Cambria" w:cs="方正黑体_GBK"/>
          <w:sz w:val="32"/>
          <w:szCs w:val="32"/>
        </w:rPr>
      </w:pPr>
      <w:r>
        <w:rPr>
          <w:rFonts w:ascii="方正黑体_GBK" w:eastAsia="方正黑体_GBK" w:hAnsi="仿宋" w:cs="方正黑体_GBK" w:hint="eastAsia"/>
          <w:sz w:val="32"/>
          <w:szCs w:val="32"/>
        </w:rPr>
        <w:t>附件</w:t>
      </w:r>
      <w:r>
        <w:rPr>
          <w:rFonts w:ascii="Cambria" w:eastAsia="方正黑体_GBK" w:hAnsi="Cambria" w:cs="方正黑体_GBK"/>
          <w:sz w:val="32"/>
          <w:szCs w:val="32"/>
        </w:rPr>
        <w:t>7</w:t>
      </w:r>
      <w:r>
        <w:rPr>
          <w:rFonts w:ascii="Cambria" w:eastAsia="方正黑体_GBK" w:hAnsi="Cambria" w:cs="方正黑体_GBK" w:hint="eastAsia"/>
          <w:sz w:val="32"/>
          <w:szCs w:val="32"/>
        </w:rPr>
        <w:t>：</w:t>
      </w:r>
    </w:p>
    <w:p w:rsidR="0088357E" w:rsidRDefault="0088357E" w:rsidP="0088357E">
      <w:pPr>
        <w:snapToGrid w:val="0"/>
        <w:spacing w:line="560" w:lineRule="exact"/>
        <w:ind w:firstLineChars="800" w:firstLine="2560"/>
        <w:rPr>
          <w:rFonts w:ascii="黑体" w:eastAsia="黑体" w:hAnsi="黑体" w:cs="方正小标宋_GBK"/>
          <w:bCs/>
          <w:color w:val="000000"/>
          <w:sz w:val="32"/>
          <w:szCs w:val="32"/>
        </w:rPr>
      </w:pPr>
      <w:r>
        <w:rPr>
          <w:rFonts w:ascii="黑体" w:eastAsia="黑体" w:hAnsi="黑体" w:cs="微软雅黑" w:hint="eastAsia"/>
          <w:bCs/>
          <w:color w:val="000000"/>
          <w:kern w:val="0"/>
          <w:sz w:val="32"/>
          <w:szCs w:val="32"/>
        </w:rPr>
        <w:t>“先进组织”单位奖</w:t>
      </w:r>
      <w:r w:rsidR="00EB1B5E">
        <w:rPr>
          <w:rFonts w:ascii="黑体" w:eastAsia="黑体" w:hAnsi="黑体" w:cs="微软雅黑" w:hint="eastAsia"/>
          <w:bCs/>
          <w:color w:val="000000"/>
          <w:kern w:val="0"/>
          <w:sz w:val="32"/>
          <w:szCs w:val="32"/>
        </w:rPr>
        <w:t>申报表</w:t>
      </w:r>
      <w:bookmarkStart w:id="0" w:name="_GoBack"/>
      <w:bookmarkEnd w:id="0"/>
    </w:p>
    <w:tbl>
      <w:tblPr>
        <w:tblW w:w="9105" w:type="dxa"/>
        <w:jc w:val="center"/>
        <w:tblLayout w:type="fixed"/>
        <w:tblLook w:val="04A0" w:firstRow="1" w:lastRow="0" w:firstColumn="1" w:lastColumn="0" w:noHBand="0" w:noVBand="1"/>
      </w:tblPr>
      <w:tblGrid>
        <w:gridCol w:w="2667"/>
        <w:gridCol w:w="1691"/>
        <w:gridCol w:w="1163"/>
        <w:gridCol w:w="6"/>
        <w:gridCol w:w="3578"/>
      </w:tblGrid>
      <w:tr w:rsidR="0088357E" w:rsidTr="0088357E">
        <w:trPr>
          <w:trHeight w:val="735"/>
          <w:jc w:val="center"/>
        </w:trPr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57E" w:rsidRDefault="0088357E">
            <w:pPr>
              <w:snapToGrid w:val="0"/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申报单位：（盖章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57E" w:rsidRDefault="0088357E">
            <w:pPr>
              <w:snapToGrid w:val="0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57E" w:rsidRDefault="0088357E">
            <w:pPr>
              <w:snapToGrid w:val="0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35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57E" w:rsidRDefault="0088357E">
            <w:pPr>
              <w:snapToGrid w:val="0"/>
              <w:jc w:val="right"/>
              <w:textAlignment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  <w:lang w:bidi="ar"/>
              </w:rPr>
              <w:t>年   月    日</w:t>
            </w:r>
          </w:p>
        </w:tc>
      </w:tr>
      <w:tr w:rsidR="0088357E" w:rsidTr="0088357E">
        <w:trPr>
          <w:trHeight w:val="494"/>
          <w:jc w:val="center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57E" w:rsidRDefault="0088357E">
            <w:pPr>
              <w:snapToGrid w:val="0"/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  <w:lang w:bidi="ar"/>
              </w:rPr>
              <w:t>通讯地址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57E" w:rsidRDefault="0088357E">
            <w:pPr>
              <w:snapToGrid w:val="0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57E" w:rsidRDefault="0088357E">
            <w:pPr>
              <w:snapToGrid w:val="0"/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  <w:lang w:bidi="ar"/>
              </w:rPr>
              <w:t>邮政编码</w:t>
            </w: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57E" w:rsidRDefault="0088357E">
            <w:pPr>
              <w:snapToGrid w:val="0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</w:tr>
      <w:tr w:rsidR="0088357E" w:rsidTr="0088357E">
        <w:trPr>
          <w:trHeight w:val="529"/>
          <w:jc w:val="center"/>
        </w:trPr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57E" w:rsidRDefault="0088357E">
            <w:pPr>
              <w:snapToGrid w:val="0"/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  <w:lang w:bidi="ar"/>
              </w:rPr>
              <w:t>联络人信息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57E" w:rsidRDefault="0088357E">
            <w:pPr>
              <w:snapToGrid w:val="0"/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57E" w:rsidRDefault="0088357E">
            <w:pPr>
              <w:snapToGrid w:val="0"/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  <w:lang w:bidi="ar"/>
              </w:rPr>
              <w:t>职务</w:t>
            </w: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57E" w:rsidRDefault="0088357E">
            <w:pPr>
              <w:snapToGrid w:val="0"/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  <w:lang w:bidi="ar"/>
              </w:rPr>
              <w:t>手机号码</w:t>
            </w:r>
          </w:p>
        </w:tc>
      </w:tr>
      <w:tr w:rsidR="0088357E" w:rsidTr="0088357E">
        <w:trPr>
          <w:trHeight w:val="510"/>
          <w:jc w:val="center"/>
        </w:trPr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57E" w:rsidRDefault="0088357E">
            <w:pPr>
              <w:widowControl/>
              <w:jc w:val="left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57E" w:rsidRDefault="0088357E">
            <w:pPr>
              <w:snapToGrid w:val="0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57E" w:rsidRDefault="0088357E">
            <w:pPr>
              <w:snapToGrid w:val="0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57E" w:rsidRDefault="0088357E">
            <w:pPr>
              <w:snapToGrid w:val="0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</w:tr>
      <w:tr w:rsidR="0088357E" w:rsidTr="0088357E">
        <w:trPr>
          <w:trHeight w:val="699"/>
          <w:jc w:val="center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57E" w:rsidRDefault="0088357E">
            <w:pPr>
              <w:snapToGrid w:val="0"/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  <w:lang w:bidi="ar"/>
              </w:rPr>
              <w:t>活动组织</w:t>
            </w:r>
          </w:p>
        </w:tc>
        <w:tc>
          <w:tcPr>
            <w:tcW w:w="6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57E" w:rsidRDefault="0088357E">
            <w:pPr>
              <w:snapToGrid w:val="0"/>
              <w:jc w:val="left"/>
              <w:textAlignment w:val="top"/>
              <w:rPr>
                <w:rFonts w:ascii="仿宋_GB2312" w:eastAsia="仿宋_GB2312" w:hAnsi="Times New Roman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  <w:lang w:bidi="ar"/>
              </w:rPr>
              <w:t>有无成立大赛工作机构、</w:t>
            </w:r>
            <w:bookmarkStart w:id="1" w:name="hmcheck_cab42ce30e4e41d084296777bf1cc0a4"/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  <w:shd w:val="clear" w:color="auto" w:fill="FFFFFF"/>
                <w:lang w:bidi="ar"/>
              </w:rPr>
              <w:t>制订方案</w:t>
            </w:r>
            <w:bookmarkEnd w:id="1"/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  <w:lang w:bidi="ar"/>
              </w:rPr>
              <w:t>、组织开展本级评选表彰等</w:t>
            </w:r>
          </w:p>
          <w:p w:rsidR="0088357E" w:rsidRDefault="0088357E">
            <w:pPr>
              <w:snapToGrid w:val="0"/>
              <w:jc w:val="left"/>
              <w:textAlignment w:val="top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  <w:lang w:bidi="ar"/>
              </w:rPr>
              <w:t xml:space="preserve">（请另附页）                                                      </w:t>
            </w:r>
          </w:p>
        </w:tc>
      </w:tr>
      <w:tr w:rsidR="0088357E" w:rsidTr="0088357E">
        <w:trPr>
          <w:trHeight w:val="695"/>
          <w:jc w:val="center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57E" w:rsidRDefault="0088357E">
            <w:pPr>
              <w:snapToGrid w:val="0"/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  <w:lang w:bidi="ar"/>
              </w:rPr>
              <w:t>学生/教师参与度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57E" w:rsidRDefault="0088357E">
            <w:pPr>
              <w:snapToGrid w:val="0"/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  <w:lang w:bidi="ar"/>
              </w:rPr>
              <w:t>作品数/学生总数：</w:t>
            </w: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57E" w:rsidRDefault="0088357E">
            <w:pPr>
              <w:snapToGrid w:val="0"/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  <w:lang w:bidi="ar"/>
              </w:rPr>
              <w:t>作品数/教师总数：</w:t>
            </w:r>
          </w:p>
        </w:tc>
      </w:tr>
      <w:tr w:rsidR="0088357E" w:rsidTr="0088357E">
        <w:trPr>
          <w:trHeight w:val="788"/>
          <w:jc w:val="center"/>
        </w:trPr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57E" w:rsidRDefault="0088357E">
            <w:pPr>
              <w:snapToGrid w:val="0"/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  <w:lang w:bidi="ar"/>
              </w:rPr>
              <w:t>活动开展情况（在开展的活动括号内打√ ，活动详情可另附页）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57E" w:rsidRDefault="0088357E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  <w:lang w:bidi="ar"/>
              </w:rPr>
              <w:t>参加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  <w:lang w:bidi="ar"/>
              </w:rPr>
              <w:t>“</w:t>
            </w: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  <w:lang w:bidi="ar"/>
              </w:rPr>
              <w:t>书香校园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  <w:lang w:bidi="ar"/>
              </w:rPr>
              <w:t>”</w:t>
            </w: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  <w:lang w:bidi="ar"/>
              </w:rPr>
              <w:t>系列征集评选工作（ ）</w:t>
            </w: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57E" w:rsidRDefault="0088357E">
            <w:pPr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  <w:lang w:bidi="ar"/>
              </w:rPr>
              <w:t>主题征文及读书报告评比（ ）</w:t>
            </w:r>
          </w:p>
        </w:tc>
      </w:tr>
      <w:tr w:rsidR="0088357E" w:rsidTr="0088357E">
        <w:trPr>
          <w:trHeight w:val="1048"/>
          <w:jc w:val="center"/>
        </w:trPr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8357E" w:rsidRDefault="0088357E">
            <w:pPr>
              <w:widowControl/>
              <w:jc w:val="left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57E" w:rsidRDefault="0088357E">
            <w:pPr>
              <w:spacing w:line="400" w:lineRule="exact"/>
              <w:jc w:val="left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lang w:bidi="ar"/>
              </w:rPr>
              <w:t>创意写作</w:t>
            </w: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  <w:lang w:bidi="ar"/>
              </w:rPr>
              <w:t>评比（ ）</w:t>
            </w: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57E" w:rsidRDefault="0088357E">
            <w:pPr>
              <w:spacing w:line="400" w:lineRule="exact"/>
              <w:jc w:val="left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安徽省中学语文整本书阅读优秀案例评比</w:t>
            </w: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  <w:lang w:bidi="ar"/>
              </w:rPr>
              <w:t>（ ）</w:t>
            </w:r>
          </w:p>
        </w:tc>
      </w:tr>
      <w:tr w:rsidR="0088357E" w:rsidTr="0088357E">
        <w:trPr>
          <w:trHeight w:val="998"/>
          <w:jc w:val="center"/>
        </w:trPr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8357E" w:rsidRDefault="0088357E">
            <w:pPr>
              <w:widowControl/>
              <w:jc w:val="left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57E" w:rsidRDefault="0088357E">
            <w:pPr>
              <w:spacing w:line="400" w:lineRule="exact"/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lang w:bidi="ar"/>
              </w:rPr>
              <w:t>“</w:t>
            </w: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  <w:lang w:bidi="ar"/>
              </w:rPr>
              <w:t>与科学同行”手抄报比赛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  <w:lang w:bidi="ar"/>
              </w:rPr>
              <w:t>（）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57E" w:rsidRDefault="0088357E">
            <w:pPr>
              <w:spacing w:line="400" w:lineRule="exact"/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lang w:bidi="ar"/>
              </w:rPr>
              <w:t>“强国有我 筑梦未来”高校短视频大赛（ ）</w:t>
            </w:r>
          </w:p>
        </w:tc>
      </w:tr>
      <w:tr w:rsidR="0088357E" w:rsidTr="0088357E">
        <w:trPr>
          <w:trHeight w:val="886"/>
          <w:jc w:val="center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57E" w:rsidRDefault="0088357E">
            <w:pPr>
              <w:snapToGrid w:val="0"/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  <w:lang w:bidi="ar"/>
              </w:rPr>
              <w:t>活动宣传情况</w:t>
            </w:r>
          </w:p>
        </w:tc>
        <w:tc>
          <w:tcPr>
            <w:tcW w:w="6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57E" w:rsidRDefault="0088357E">
            <w:pPr>
              <w:snapToGrid w:val="0"/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  <w:lang w:bidi="ar"/>
              </w:rPr>
              <w:t>发表媒体及篇数（请另附页填写）</w:t>
            </w:r>
          </w:p>
        </w:tc>
      </w:tr>
      <w:tr w:rsidR="0088357E" w:rsidTr="0088357E">
        <w:trPr>
          <w:trHeight w:val="1033"/>
          <w:jc w:val="center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57E" w:rsidRDefault="0088357E">
            <w:pPr>
              <w:snapToGrid w:val="0"/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  <w:lang w:bidi="ar"/>
              </w:rPr>
              <w:t>创新做法和特色亮点</w:t>
            </w:r>
          </w:p>
        </w:tc>
        <w:tc>
          <w:tcPr>
            <w:tcW w:w="6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57E" w:rsidRDefault="0088357E">
            <w:pPr>
              <w:snapToGrid w:val="0"/>
              <w:jc w:val="left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（请另附页填写）</w:t>
            </w:r>
          </w:p>
        </w:tc>
      </w:tr>
      <w:tr w:rsidR="0088357E" w:rsidTr="0088357E">
        <w:trPr>
          <w:trHeight w:val="970"/>
          <w:jc w:val="center"/>
        </w:trPr>
        <w:tc>
          <w:tcPr>
            <w:tcW w:w="2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57E" w:rsidRDefault="0088357E">
            <w:pPr>
              <w:snapToGrid w:val="0"/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  <w:lang w:bidi="ar"/>
              </w:rPr>
              <w:t>市级（高校、省技工院校）组委会意见</w:t>
            </w:r>
          </w:p>
        </w:tc>
        <w:tc>
          <w:tcPr>
            <w:tcW w:w="64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57E" w:rsidRDefault="0088357E">
            <w:pPr>
              <w:snapToGrid w:val="0"/>
              <w:jc w:val="right"/>
              <w:textAlignment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  <w:lang w:bidi="ar"/>
              </w:rPr>
            </w:pPr>
          </w:p>
          <w:p w:rsidR="0088357E" w:rsidRDefault="0088357E">
            <w:pPr>
              <w:snapToGrid w:val="0"/>
              <w:jc w:val="right"/>
              <w:textAlignment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  <w:lang w:bidi="ar"/>
              </w:rPr>
            </w:pPr>
          </w:p>
          <w:p w:rsidR="0088357E" w:rsidRDefault="0088357E">
            <w:pPr>
              <w:snapToGrid w:val="0"/>
              <w:jc w:val="right"/>
              <w:textAlignment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  <w:lang w:bidi="ar"/>
              </w:rPr>
              <w:t>（盖章）    年    月     日</w:t>
            </w:r>
          </w:p>
        </w:tc>
      </w:tr>
    </w:tbl>
    <w:p w:rsidR="0088357E" w:rsidRDefault="0088357E" w:rsidP="0088357E">
      <w:pPr>
        <w:snapToGrid w:val="0"/>
        <w:jc w:val="left"/>
        <w:textAlignment w:val="center"/>
        <w:rPr>
          <w:rFonts w:ascii="仿宋_GB2312" w:eastAsia="仿宋_GB2312" w:hAnsi="Times New Roman" w:hint="eastAsia"/>
          <w:color w:val="000000"/>
          <w:sz w:val="32"/>
          <w:szCs w:val="32"/>
          <w:lang w:bidi="ar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lang w:bidi="ar"/>
        </w:rPr>
        <w:t>报送时间与方式：评审以纸质材料为准。报送截止时间：202</w:t>
      </w:r>
      <w:r>
        <w:rPr>
          <w:rFonts w:ascii="仿宋_GB2312" w:eastAsia="仿宋_GB2312" w:hint="eastAsia"/>
          <w:color w:val="000000"/>
          <w:sz w:val="32"/>
          <w:szCs w:val="32"/>
          <w:lang w:bidi="ar"/>
        </w:rPr>
        <w:t>4</w:t>
      </w:r>
      <w:r>
        <w:rPr>
          <w:rFonts w:ascii="仿宋_GB2312" w:eastAsia="仿宋_GB2312" w:hAnsi="Times New Roman" w:hint="eastAsia"/>
          <w:color w:val="000000"/>
          <w:sz w:val="32"/>
          <w:szCs w:val="32"/>
          <w:lang w:bidi="ar"/>
        </w:rPr>
        <w:t xml:space="preserve">年10月10日； </w:t>
      </w:r>
      <w:r>
        <w:rPr>
          <w:rFonts w:ascii="仿宋_GB2312" w:eastAsia="仿宋_GB2312" w:hAnsi="Times New Roman" w:hint="eastAsia"/>
          <w:color w:val="000000"/>
          <w:sz w:val="32"/>
          <w:szCs w:val="32"/>
          <w:lang w:bidi="ar"/>
        </w:rPr>
        <w:t>联系人：陈静静；联系电话：</w:t>
      </w:r>
      <w:r>
        <w:rPr>
          <w:rFonts w:ascii="仿宋_GB2312" w:eastAsia="仿宋_GB2312" w:hAnsi="Times New Roman" w:hint="eastAsia"/>
          <w:color w:val="000000"/>
          <w:sz w:val="32"/>
          <w:szCs w:val="32"/>
          <w:lang w:bidi="ar"/>
        </w:rPr>
        <w:t>1878882261。</w:t>
      </w:r>
    </w:p>
    <w:p w:rsidR="001647E3" w:rsidRPr="0088357E" w:rsidRDefault="001647E3"/>
    <w:sectPr w:rsidR="001647E3" w:rsidRPr="00883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Malgun Gothic Semilight"/>
    <w:charset w:val="86"/>
    <w:family w:val="auto"/>
    <w:pitch w:val="default"/>
    <w:sig w:usb0="00000000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6C"/>
    <w:rsid w:val="001647E3"/>
    <w:rsid w:val="0088357E"/>
    <w:rsid w:val="00D24F6C"/>
    <w:rsid w:val="00EB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F14BD"/>
  <w15:chartTrackingRefBased/>
  <w15:docId w15:val="{80F79CC3-500B-4321-BE52-14EA362F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7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0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陈静静</dc:creator>
  <cp:keywords/>
  <dc:description/>
  <cp:lastModifiedBy>陈静静</cp:lastModifiedBy>
  <cp:revision>4</cp:revision>
  <dcterms:created xsi:type="dcterms:W3CDTF">2024-06-27T01:18:00Z</dcterms:created>
  <dcterms:modified xsi:type="dcterms:W3CDTF">2024-06-27T01:19:00Z</dcterms:modified>
</cp:coreProperties>
</file>