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108" w:type="dxa"/>
          <w:bottom w:w="0" w:type="dxa"/>
          <w:right w:w="108" w:type="dxa"/>
        </w:tblCellMar>
      </w:tblPr>
      <w:tblGrid>
        <w:gridCol w:w="828"/>
        <w:gridCol w:w="831"/>
        <w:gridCol w:w="1153"/>
        <w:gridCol w:w="614"/>
        <w:gridCol w:w="9120"/>
        <w:gridCol w:w="1628"/>
      </w:tblGrid>
      <w:tr>
        <w:tblPrEx>
          <w:tblCellMar>
            <w:top w:w="0" w:type="dxa"/>
            <w:left w:w="108" w:type="dxa"/>
            <w:bottom w:w="0" w:type="dxa"/>
            <w:right w:w="108" w:type="dxa"/>
          </w:tblCellMar>
        </w:tblPrEx>
        <w:trPr>
          <w:trHeight w:val="852" w:hRule="atLeast"/>
          <w:jc w:val="center"/>
        </w:trPr>
        <w:tc>
          <w:tcPr>
            <w:tcW w:w="14174" w:type="dxa"/>
            <w:gridSpan w:val="6"/>
            <w:tcBorders>
              <w:top w:val="nil"/>
              <w:left w:val="nil"/>
              <w:bottom w:val="nil"/>
              <w:right w:val="nil"/>
            </w:tcBorders>
            <w:shd w:val="clear" w:color="auto" w:fill="auto"/>
            <w:noWrap/>
            <w:vAlign w:val="bottom"/>
          </w:tcPr>
          <w:p>
            <w:pPr>
              <w:widowControl/>
              <w:jc w:val="both"/>
              <w:textAlignment w:val="bottom"/>
              <w:rPr>
                <w:rFonts w:hint="default" w:ascii="宋体" w:hAnsi="宋体" w:eastAsia="宋体" w:cs="宋体"/>
                <w:color w:val="000000"/>
                <w:kern w:val="0"/>
                <w:sz w:val="24"/>
                <w:szCs w:val="24"/>
                <w:lang w:val="en-US" w:eastAsia="zh-CN" w:bidi="ar"/>
              </w:rPr>
            </w:pPr>
          </w:p>
          <w:p>
            <w:pPr>
              <w:widowControl/>
              <w:jc w:val="center"/>
              <w:textAlignment w:val="bottom"/>
              <w:rPr>
                <w:rFonts w:hint="eastAsia" w:ascii="方正小标宋简体" w:hAnsi="方正小标宋简体" w:eastAsia="方正小标宋简体" w:cs="方正小标宋简体"/>
                <w:color w:val="000000"/>
                <w:kern w:val="0"/>
                <w:sz w:val="36"/>
                <w:szCs w:val="36"/>
                <w:lang w:val="en-US" w:eastAsia="zh-CN" w:bidi="ar"/>
              </w:rPr>
            </w:pPr>
            <w:r>
              <w:rPr>
                <w:rFonts w:hint="eastAsia" w:ascii="方正小标宋简体" w:hAnsi="方正小标宋简体" w:eastAsia="方正小标宋简体" w:cs="方正小标宋简体"/>
                <w:color w:val="000000"/>
                <w:kern w:val="0"/>
                <w:sz w:val="36"/>
                <w:szCs w:val="36"/>
                <w:lang w:val="en-US" w:eastAsia="zh-CN" w:bidi="ar"/>
              </w:rPr>
              <w:t>合肥经济学院</w:t>
            </w:r>
            <w:r>
              <w:rPr>
                <w:rFonts w:hint="eastAsia" w:ascii="方正小标宋简体" w:hAnsi="方正小标宋简体" w:eastAsia="方正小标宋简体" w:cs="方正小标宋简体"/>
                <w:color w:val="000000"/>
                <w:kern w:val="0"/>
                <w:sz w:val="36"/>
                <w:szCs w:val="36"/>
                <w:lang w:bidi="ar"/>
              </w:rPr>
              <w:t>202</w:t>
            </w:r>
            <w:r>
              <w:rPr>
                <w:rFonts w:hint="eastAsia" w:ascii="方正小标宋简体" w:hAnsi="方正小标宋简体" w:eastAsia="方正小标宋简体" w:cs="方正小标宋简体"/>
                <w:color w:val="000000"/>
                <w:kern w:val="0"/>
                <w:sz w:val="36"/>
                <w:szCs w:val="36"/>
                <w:lang w:val="en-US" w:eastAsia="zh-CN" w:bidi="ar"/>
              </w:rPr>
              <w:t>4</w:t>
            </w:r>
            <w:r>
              <w:rPr>
                <w:rFonts w:hint="eastAsia" w:ascii="方正小标宋简体" w:hAnsi="方正小标宋简体" w:eastAsia="方正小标宋简体" w:cs="方正小标宋简体"/>
                <w:color w:val="000000"/>
                <w:kern w:val="0"/>
                <w:sz w:val="36"/>
                <w:szCs w:val="36"/>
                <w:lang w:bidi="ar"/>
              </w:rPr>
              <w:t>年</w:t>
            </w:r>
            <w:bookmarkStart w:id="0" w:name="_GoBack"/>
            <w:bookmarkEnd w:id="0"/>
            <w:r>
              <w:rPr>
                <w:rFonts w:hint="eastAsia" w:ascii="方正小标宋简体" w:hAnsi="方正小标宋简体" w:eastAsia="方正小标宋简体" w:cs="方正小标宋简体"/>
                <w:color w:val="000000"/>
                <w:kern w:val="0"/>
                <w:sz w:val="36"/>
                <w:szCs w:val="36"/>
                <w:lang w:bidi="ar"/>
              </w:rPr>
              <w:t>人才</w:t>
            </w:r>
            <w:r>
              <w:rPr>
                <w:rFonts w:hint="eastAsia" w:ascii="方正小标宋简体" w:hAnsi="方正小标宋简体" w:eastAsia="方正小标宋简体" w:cs="方正小标宋简体"/>
                <w:color w:val="000000"/>
                <w:kern w:val="0"/>
                <w:sz w:val="36"/>
                <w:szCs w:val="36"/>
                <w:lang w:eastAsia="zh-CN" w:bidi="ar"/>
              </w:rPr>
              <w:t>招聘计划</w:t>
            </w:r>
          </w:p>
        </w:tc>
      </w:tr>
      <w:tr>
        <w:tblPrEx>
          <w:tblCellMar>
            <w:top w:w="0" w:type="dxa"/>
            <w:left w:w="108" w:type="dxa"/>
            <w:bottom w:w="0" w:type="dxa"/>
            <w:right w:w="108" w:type="dxa"/>
          </w:tblCellMar>
        </w:tblPrEx>
        <w:trPr>
          <w:trHeight w:val="397" w:hRule="atLeast"/>
          <w:jc w:val="center"/>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单　位</w:t>
            </w:r>
          </w:p>
        </w:tc>
        <w:tc>
          <w:tcPr>
            <w:tcW w:w="83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0"/>
                <w:sz w:val="21"/>
                <w:szCs w:val="21"/>
                <w:lang w:eastAsia="zh-CN" w:bidi="ar"/>
              </w:rPr>
            </w:pPr>
          </w:p>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eastAsia="zh-CN" w:bidi="ar"/>
              </w:rPr>
              <w:t>招聘</w:t>
            </w:r>
            <w:r>
              <w:rPr>
                <w:rFonts w:hint="eastAsia" w:ascii="宋体" w:hAnsi="宋体" w:eastAsia="宋体" w:cs="宋体"/>
                <w:b/>
                <w:bCs/>
                <w:color w:val="000000"/>
                <w:kern w:val="0"/>
                <w:sz w:val="21"/>
                <w:szCs w:val="21"/>
                <w:lang w:bidi="ar"/>
              </w:rPr>
              <w:t>岗位</w:t>
            </w:r>
          </w:p>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eastAsia="zh-CN" w:bidi="ar"/>
              </w:rPr>
              <w:t>及计划</w:t>
            </w:r>
          </w:p>
          <w:p>
            <w:pPr>
              <w:widowControl/>
              <w:jc w:val="center"/>
              <w:textAlignment w:val="center"/>
              <w:rPr>
                <w:rFonts w:hint="eastAsia" w:ascii="宋体" w:hAnsi="宋体" w:eastAsia="宋体" w:cs="宋体"/>
                <w:b/>
                <w:bCs/>
                <w:color w:val="000000"/>
                <w:sz w:val="21"/>
                <w:szCs w:val="21"/>
                <w:lang w:eastAsia="zh-CN"/>
              </w:rPr>
            </w:pPr>
          </w:p>
        </w:tc>
        <w:tc>
          <w:tcPr>
            <w:tcW w:w="108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要    求</w:t>
            </w:r>
          </w:p>
        </w:tc>
        <w:tc>
          <w:tcPr>
            <w:tcW w:w="162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884" w:hRule="atLeast"/>
          <w:jc w:val="center"/>
        </w:trPr>
        <w:tc>
          <w:tcPr>
            <w:tcW w:w="828"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p>
        </w:tc>
        <w:tc>
          <w:tcPr>
            <w:tcW w:w="831"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color w:val="000000"/>
                <w:sz w:val="21"/>
                <w:szCs w:val="21"/>
              </w:rPr>
            </w:pPr>
          </w:p>
        </w:tc>
        <w:tc>
          <w:tcPr>
            <w:tcW w:w="11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eastAsia="zh-CN" w:bidi="ar"/>
              </w:rPr>
              <w:t>招聘</w:t>
            </w:r>
            <w:r>
              <w:rPr>
                <w:rFonts w:hint="eastAsia" w:ascii="宋体" w:hAnsi="宋体" w:eastAsia="宋体" w:cs="宋体"/>
                <w:b/>
                <w:bCs/>
                <w:color w:val="000000"/>
                <w:kern w:val="0"/>
                <w:sz w:val="21"/>
                <w:szCs w:val="21"/>
                <w:lang w:bidi="ar"/>
              </w:rPr>
              <w:t>专业</w:t>
            </w:r>
          </w:p>
        </w:tc>
        <w:tc>
          <w:tcPr>
            <w:tcW w:w="614"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widowControl/>
              <w:jc w:val="center"/>
              <w:textAlignment w:val="bottom"/>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学历</w:t>
            </w:r>
            <w:r>
              <w:rPr>
                <w:rFonts w:hint="eastAsia" w:ascii="宋体" w:hAnsi="宋体" w:eastAsia="宋体" w:cs="宋体"/>
                <w:b/>
                <w:bCs/>
                <w:color w:val="000000"/>
                <w:kern w:val="0"/>
                <w:sz w:val="21"/>
                <w:szCs w:val="21"/>
                <w:lang w:eastAsia="zh-CN" w:bidi="ar"/>
              </w:rPr>
              <w:t>学位</w:t>
            </w:r>
          </w:p>
        </w:tc>
        <w:tc>
          <w:tcPr>
            <w:tcW w:w="9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bottom"/>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eastAsia="zh-CN"/>
              </w:rPr>
              <w:t>学科（专业）及相关要求</w:t>
            </w:r>
          </w:p>
        </w:tc>
        <w:tc>
          <w:tcPr>
            <w:tcW w:w="1628" w:type="dxa"/>
            <w:vMerge w:val="continue"/>
            <w:tcBorders>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eastAsia" w:ascii="宋体" w:hAnsi="宋体" w:eastAsia="宋体" w:cs="宋体"/>
                <w:b/>
                <w:bCs/>
                <w:color w:val="000000"/>
                <w:sz w:val="21"/>
                <w:szCs w:val="21"/>
                <w:lang w:eastAsia="zh-CN"/>
              </w:rPr>
            </w:pPr>
          </w:p>
        </w:tc>
      </w:tr>
      <w:tr>
        <w:tblPrEx>
          <w:tblCellMar>
            <w:top w:w="0" w:type="dxa"/>
            <w:left w:w="108" w:type="dxa"/>
            <w:bottom w:w="0" w:type="dxa"/>
            <w:right w:w="108" w:type="dxa"/>
          </w:tblCellMar>
        </w:tblPrEx>
        <w:trPr>
          <w:trHeight w:val="1841" w:hRule="atLeast"/>
          <w:jc w:val="center"/>
        </w:trPr>
        <w:tc>
          <w:tcPr>
            <w:tcW w:w="828" w:type="dxa"/>
            <w:tcBorders>
              <w:top w:val="single" w:color="auto" w:sz="4" w:space="0"/>
              <w:left w:val="single" w:color="auto" w:sz="4" w:space="0"/>
              <w:bottom w:val="single" w:color="000000" w:sz="6"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艺术设计学院</w:t>
            </w:r>
          </w:p>
        </w:tc>
        <w:tc>
          <w:tcPr>
            <w:tcW w:w="831" w:type="dxa"/>
            <w:tcBorders>
              <w:top w:val="single" w:color="auto" w:sz="4" w:space="0"/>
              <w:left w:val="single" w:color="000000" w:sz="4" w:space="0"/>
              <w:bottom w:val="single" w:color="000000" w:sz="6" w:space="0"/>
              <w:right w:val="single" w:color="000000" w:sz="4" w:space="0"/>
            </w:tcBorders>
            <w:shd w:val="clear" w:color="auto" w:fill="auto"/>
            <w:vAlign w:val="center"/>
          </w:tcPr>
          <w:p>
            <w:pPr>
              <w:snapToGrid/>
              <w:spacing w:before="0" w:after="0" w:line="240" w:lineRule="auto"/>
              <w:ind w:left="0" w:right="0"/>
              <w:jc w:val="center"/>
            </w:pPr>
            <w:r>
              <w:rPr>
                <w:rFonts w:ascii="宋体" w:hAnsi="宋体" w:eastAsia="宋体" w:cs="宋体"/>
                <w:b w:val="0"/>
                <w:i w:val="0"/>
                <w:strike w:val="0"/>
                <w:color w:val="000000"/>
                <w:spacing w:val="0"/>
                <w:sz w:val="21"/>
                <w:u w:val="none"/>
                <w:vertAlign w:val="baseline"/>
              </w:rPr>
              <w:t>专任教师</w:t>
            </w:r>
          </w:p>
          <w:p>
            <w:pPr>
              <w:widowControl/>
              <w:jc w:val="center"/>
              <w:textAlignment w:val="center"/>
              <w:rPr>
                <w:rFonts w:hint="eastAsia" w:ascii="宋体" w:hAnsi="宋体" w:eastAsia="宋体" w:cs="宋体"/>
                <w:color w:val="000000"/>
                <w:sz w:val="21"/>
                <w:szCs w:val="21"/>
                <w:lang w:val="en-US" w:eastAsia="zh-CN"/>
              </w:rPr>
            </w:pPr>
            <w:r>
              <w:rPr>
                <w:rFonts w:ascii="宋体" w:hAnsi="宋体" w:eastAsia="宋体" w:cs="宋体"/>
                <w:b w:val="0"/>
                <w:i w:val="0"/>
                <w:strike w:val="0"/>
                <w:color w:val="000000"/>
                <w:spacing w:val="0"/>
                <w:sz w:val="21"/>
                <w:u w:val="none"/>
                <w:vertAlign w:val="baseline"/>
              </w:rPr>
              <w:t>（</w:t>
            </w:r>
            <w:r>
              <w:rPr>
                <w:rFonts w:hint="eastAsia" w:ascii="宋体" w:hAnsi="宋体" w:eastAsia="宋体" w:cs="宋体"/>
                <w:b w:val="0"/>
                <w:i w:val="0"/>
                <w:strike w:val="0"/>
                <w:color w:val="000000"/>
                <w:spacing w:val="0"/>
                <w:sz w:val="21"/>
                <w:u w:val="none"/>
                <w:vertAlign w:val="baseline"/>
                <w:lang w:val="en-US" w:eastAsia="zh-CN"/>
              </w:rPr>
              <w:t>2</w:t>
            </w:r>
            <w:r>
              <w:rPr>
                <w:rFonts w:ascii="宋体" w:hAnsi="宋体" w:eastAsia="宋体" w:cs="宋体"/>
                <w:b w:val="0"/>
                <w:i w:val="0"/>
                <w:strike w:val="0"/>
                <w:color w:val="000000"/>
                <w:spacing w:val="0"/>
                <w:sz w:val="21"/>
                <w:u w:val="none"/>
                <w:vertAlign w:val="baseline"/>
              </w:rPr>
              <w:t>人）</w:t>
            </w:r>
          </w:p>
        </w:tc>
        <w:tc>
          <w:tcPr>
            <w:tcW w:w="1153" w:type="dxa"/>
            <w:tcBorders>
              <w:top w:val="single" w:color="auto" w:sz="4"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ascii="宋体" w:hAnsi="宋体" w:eastAsia="宋体" w:cs="宋体"/>
                <w:b w:val="0"/>
                <w:i w:val="0"/>
                <w:strike w:val="0"/>
                <w:color w:val="000000"/>
                <w:spacing w:val="0"/>
                <w:sz w:val="21"/>
                <w:u w:val="none"/>
                <w:vertAlign w:val="baseline"/>
              </w:rPr>
              <w:t>土木工程、工程造价、工程管理</w:t>
            </w:r>
          </w:p>
        </w:tc>
        <w:tc>
          <w:tcPr>
            <w:tcW w:w="614" w:type="dxa"/>
            <w:tcBorders>
              <w:top w:val="single" w:color="auto" w:sz="4"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000000" w:sz="4" w:space="0"/>
              <w:bottom w:val="single" w:color="000000" w:sz="6"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b w:val="0"/>
                <w:i w:val="0"/>
                <w:strike w:val="0"/>
                <w:color w:val="000000"/>
                <w:spacing w:val="0"/>
                <w:sz w:val="21"/>
                <w:u w:val="none"/>
                <w:vertAlign w:val="baseline"/>
              </w:rPr>
              <w:t>1</w:t>
            </w:r>
            <w:r>
              <w:rPr>
                <w:rFonts w:hint="eastAsia" w:ascii="宋体" w:hAnsi="宋体" w:eastAsia="宋体" w:cs="宋体"/>
                <w:b w:val="0"/>
                <w:i w:val="0"/>
                <w:strike w:val="0"/>
                <w:color w:val="000000"/>
                <w:spacing w:val="0"/>
                <w:sz w:val="21"/>
                <w:u w:val="none"/>
                <w:vertAlign w:val="baseline"/>
                <w:lang w:eastAsia="zh-CN"/>
              </w:rPr>
              <w:t>.</w:t>
            </w:r>
            <w:r>
              <w:rPr>
                <w:rFonts w:hint="eastAsia" w:ascii="宋体" w:hAnsi="宋体" w:eastAsia="宋体" w:cs="宋体"/>
                <w:b w:val="0"/>
                <w:i w:val="0"/>
                <w:strike w:val="0"/>
                <w:color w:val="000000"/>
                <w:spacing w:val="0"/>
                <w:sz w:val="21"/>
                <w:u w:val="none"/>
                <w:vertAlign w:val="baseline"/>
              </w:rPr>
              <w:t>能承担工程造价、工程管理等专业本科课程教学任务，并能指导学生参加相关技能竞赛。2、有企业或高校工作经验优先。</w:t>
            </w:r>
          </w:p>
        </w:tc>
        <w:tc>
          <w:tcPr>
            <w:tcW w:w="1628"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ind w:firstLine="420" w:firstLineChars="200"/>
              <w:jc w:val="left"/>
              <w:textAlignment w:val="center"/>
              <w:rPr>
                <w:rFonts w:hint="eastAsia" w:ascii="宋体" w:hAnsi="宋体" w:eastAsia="宋体" w:cs="宋体"/>
                <w:b w:val="0"/>
                <w:i w:val="0"/>
                <w:strike w:val="0"/>
                <w:color w:val="000000"/>
                <w:spacing w:val="0"/>
                <w:sz w:val="21"/>
                <w:u w:val="none"/>
                <w:vertAlign w:val="baseline"/>
                <w:lang w:val="en-US" w:eastAsia="zh-CN"/>
              </w:rPr>
            </w:pPr>
          </w:p>
        </w:tc>
      </w:tr>
      <w:tr>
        <w:tblPrEx>
          <w:tblCellMar>
            <w:top w:w="0" w:type="dxa"/>
            <w:left w:w="108" w:type="dxa"/>
            <w:bottom w:w="0" w:type="dxa"/>
            <w:right w:w="108" w:type="dxa"/>
          </w:tblCellMar>
        </w:tblPrEx>
        <w:trPr>
          <w:trHeight w:val="1777" w:hRule="atLeast"/>
          <w:jc w:val="center"/>
        </w:trPr>
        <w:tc>
          <w:tcPr>
            <w:tcW w:w="828" w:type="dxa"/>
            <w:vMerge w:val="restart"/>
            <w:tcBorders>
              <w:top w:val="single" w:color="000000" w:sz="6" w:space="0"/>
              <w:left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外国语学院</w:t>
            </w:r>
          </w:p>
        </w:tc>
        <w:tc>
          <w:tcPr>
            <w:tcW w:w="831" w:type="dxa"/>
            <w:vMerge w:val="restart"/>
            <w:tcBorders>
              <w:top w:val="single" w:color="000000" w:sz="6" w:space="0"/>
              <w:left w:val="single" w:color="000000" w:sz="4" w:space="0"/>
              <w:right w:val="single" w:color="000000" w:sz="4" w:space="0"/>
            </w:tcBorders>
            <w:shd w:val="clear" w:color="auto" w:fill="auto"/>
            <w:vAlign w:val="center"/>
          </w:tcPr>
          <w:p>
            <w:pPr>
              <w:snapToGrid/>
              <w:spacing w:before="0" w:after="0" w:line="240" w:lineRule="auto"/>
              <w:ind w:left="0" w:right="0"/>
              <w:jc w:val="center"/>
              <w:rPr>
                <w:sz w:val="21"/>
                <w:szCs w:val="21"/>
              </w:rPr>
            </w:pPr>
            <w:r>
              <w:rPr>
                <w:rFonts w:ascii="宋体" w:hAnsi="宋体" w:eastAsia="宋体" w:cs="宋体"/>
                <w:b w:val="0"/>
                <w:i w:val="0"/>
                <w:strike w:val="0"/>
                <w:color w:val="000000"/>
                <w:spacing w:val="0"/>
                <w:sz w:val="21"/>
                <w:szCs w:val="21"/>
                <w:u w:val="none"/>
                <w:vertAlign w:val="baseline"/>
              </w:rPr>
              <w:t>专任教师</w:t>
            </w:r>
          </w:p>
          <w:p>
            <w:pPr>
              <w:widowControl/>
              <w:jc w:val="center"/>
              <w:textAlignment w:val="center"/>
              <w:rPr>
                <w:rFonts w:hint="eastAsia" w:ascii="宋体" w:hAnsi="宋体" w:eastAsia="宋体" w:cs="宋体"/>
                <w:color w:val="000000"/>
                <w:sz w:val="21"/>
                <w:szCs w:val="21"/>
                <w:lang w:val="en-US" w:eastAsia="zh-CN"/>
              </w:rPr>
            </w:pPr>
            <w:r>
              <w:rPr>
                <w:rFonts w:ascii="宋体" w:hAnsi="宋体" w:eastAsia="宋体" w:cs="宋体"/>
                <w:b w:val="0"/>
                <w:i w:val="0"/>
                <w:strike w:val="0"/>
                <w:color w:val="000000"/>
                <w:spacing w:val="0"/>
                <w:sz w:val="21"/>
                <w:szCs w:val="21"/>
                <w:u w:val="none"/>
                <w:vertAlign w:val="baseline"/>
              </w:rPr>
              <w:t>（</w:t>
            </w:r>
            <w:r>
              <w:rPr>
                <w:rFonts w:hint="eastAsia" w:ascii="宋体" w:hAnsi="宋体" w:eastAsia="宋体" w:cs="宋体"/>
                <w:b w:val="0"/>
                <w:i w:val="0"/>
                <w:strike w:val="0"/>
                <w:color w:val="000000"/>
                <w:spacing w:val="0"/>
                <w:sz w:val="21"/>
                <w:szCs w:val="21"/>
                <w:u w:val="none"/>
                <w:vertAlign w:val="baseline"/>
                <w:lang w:val="en-US" w:eastAsia="zh-CN"/>
              </w:rPr>
              <w:t>4</w:t>
            </w:r>
            <w:r>
              <w:rPr>
                <w:rFonts w:ascii="宋体" w:hAnsi="宋体" w:eastAsia="宋体" w:cs="宋体"/>
                <w:b w:val="0"/>
                <w:i w:val="0"/>
                <w:strike w:val="0"/>
                <w:color w:val="000000"/>
                <w:spacing w:val="0"/>
                <w:sz w:val="21"/>
                <w:szCs w:val="21"/>
                <w:u w:val="none"/>
                <w:vertAlign w:val="baseline"/>
              </w:rPr>
              <w:t>人）</w:t>
            </w:r>
          </w:p>
        </w:tc>
        <w:tc>
          <w:tcPr>
            <w:tcW w:w="1153" w:type="dxa"/>
            <w:tcBorders>
              <w:top w:val="single" w:color="000000" w:sz="6"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i w:val="0"/>
                <w:strike w:val="0"/>
                <w:color w:val="000000"/>
                <w:spacing w:val="0"/>
                <w:sz w:val="21"/>
                <w:szCs w:val="21"/>
                <w:u w:val="none"/>
                <w:vertAlign w:val="baseline"/>
                <w:lang w:eastAsia="zh-CN"/>
              </w:rPr>
            </w:pPr>
            <w:r>
              <w:rPr>
                <w:rFonts w:hint="eastAsia" w:ascii="宋体" w:hAnsi="宋体" w:eastAsia="宋体" w:cs="宋体"/>
                <w:b w:val="0"/>
                <w:i w:val="0"/>
                <w:strike w:val="0"/>
                <w:color w:val="000000"/>
                <w:spacing w:val="0"/>
                <w:sz w:val="21"/>
                <w:szCs w:val="21"/>
                <w:u w:val="none"/>
                <w:vertAlign w:val="baseline"/>
              </w:rPr>
              <w:t>英语</w:t>
            </w:r>
            <w:r>
              <w:rPr>
                <w:rFonts w:hint="eastAsia" w:ascii="宋体" w:hAnsi="宋体" w:eastAsia="宋体" w:cs="宋体"/>
                <w:b w:val="0"/>
                <w:i w:val="0"/>
                <w:strike w:val="0"/>
                <w:color w:val="000000"/>
                <w:spacing w:val="0"/>
                <w:sz w:val="21"/>
                <w:szCs w:val="21"/>
                <w:u w:val="none"/>
                <w:vertAlign w:val="baseline"/>
                <w:lang w:eastAsia="zh-CN"/>
              </w:rPr>
              <w:t>（</w:t>
            </w:r>
            <w:r>
              <w:rPr>
                <w:rFonts w:hint="eastAsia" w:ascii="宋体" w:hAnsi="宋体" w:eastAsia="宋体" w:cs="宋体"/>
                <w:b w:val="0"/>
                <w:i w:val="0"/>
                <w:strike w:val="0"/>
                <w:color w:val="000000"/>
                <w:spacing w:val="0"/>
                <w:sz w:val="21"/>
                <w:szCs w:val="21"/>
                <w:u w:val="none"/>
                <w:vertAlign w:val="baseline"/>
                <w:lang w:val="en-US" w:eastAsia="zh-CN"/>
              </w:rPr>
              <w:t>2人</w:t>
            </w:r>
            <w:r>
              <w:rPr>
                <w:rFonts w:hint="eastAsia" w:ascii="宋体" w:hAnsi="宋体" w:eastAsia="宋体" w:cs="宋体"/>
                <w:b w:val="0"/>
                <w:i w:val="0"/>
                <w:strike w:val="0"/>
                <w:color w:val="000000"/>
                <w:spacing w:val="0"/>
                <w:sz w:val="21"/>
                <w:szCs w:val="21"/>
                <w:u w:val="none"/>
                <w:vertAlign w:val="baseline"/>
                <w:lang w:eastAsia="zh-CN"/>
              </w:rPr>
              <w:t>）</w:t>
            </w:r>
          </w:p>
        </w:tc>
        <w:tc>
          <w:tcPr>
            <w:tcW w:w="614" w:type="dxa"/>
            <w:tcBorders>
              <w:top w:val="single" w:color="000000" w:sz="6"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i w:val="0"/>
                <w:strike w:val="0"/>
                <w:color w:val="000000"/>
                <w:spacing w:val="0"/>
                <w:sz w:val="21"/>
                <w:u w:val="none"/>
                <w:vertAlign w:val="baseline"/>
                <w:lang w:eastAsia="zh-CN"/>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000000" w:sz="6" w:space="0"/>
              <w:left w:val="single" w:color="000000"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default" w:ascii="宋体" w:hAnsi="宋体" w:eastAsia="宋体" w:cs="宋体"/>
                <w:b w:val="0"/>
                <w:i w:val="0"/>
                <w:strike w:val="0"/>
                <w:color w:val="000000"/>
                <w:spacing w:val="0"/>
                <w:sz w:val="21"/>
                <w:u w:val="none"/>
                <w:vertAlign w:val="baseline"/>
                <w:lang w:val="en-US" w:eastAsia="zh-CN"/>
              </w:rPr>
            </w:pPr>
            <w:r>
              <w:rPr>
                <w:rFonts w:hint="eastAsia" w:ascii="宋体" w:hAnsi="宋体" w:eastAsia="宋体" w:cs="宋体"/>
                <w:b w:val="0"/>
                <w:i w:val="0"/>
                <w:strike w:val="0"/>
                <w:color w:val="000000"/>
                <w:spacing w:val="0"/>
                <w:sz w:val="21"/>
                <w:u w:val="none"/>
                <w:vertAlign w:val="baseline"/>
              </w:rPr>
              <w:t>英语专业八级证书</w:t>
            </w:r>
            <w:r>
              <w:rPr>
                <w:rFonts w:hint="eastAsia" w:ascii="宋体" w:hAnsi="宋体" w:eastAsia="宋体" w:cs="宋体"/>
                <w:b w:val="0"/>
                <w:i w:val="0"/>
                <w:strike w:val="0"/>
                <w:color w:val="000000"/>
                <w:spacing w:val="0"/>
                <w:sz w:val="21"/>
                <w:u w:val="none"/>
                <w:vertAlign w:val="baseline"/>
                <w:lang w:eastAsia="zh-CN"/>
              </w:rPr>
              <w:t>，</w:t>
            </w:r>
            <w:r>
              <w:rPr>
                <w:rFonts w:hint="eastAsia" w:ascii="宋体" w:hAnsi="宋体" w:eastAsia="宋体" w:cs="宋体"/>
                <w:b w:val="0"/>
                <w:i w:val="0"/>
                <w:strike w:val="0"/>
                <w:color w:val="000000"/>
                <w:spacing w:val="0"/>
                <w:sz w:val="21"/>
                <w:u w:val="none"/>
                <w:vertAlign w:val="baseline"/>
              </w:rPr>
              <w:t>有</w:t>
            </w:r>
            <w:r>
              <w:rPr>
                <w:rFonts w:hint="eastAsia" w:ascii="宋体" w:hAnsi="宋体" w:eastAsia="宋体" w:cs="宋体"/>
                <w:b w:val="0"/>
                <w:i w:val="0"/>
                <w:strike w:val="0"/>
                <w:color w:val="000000"/>
                <w:spacing w:val="0"/>
                <w:sz w:val="21"/>
                <w:u w:val="none"/>
                <w:vertAlign w:val="baseline"/>
                <w:lang w:val="en-US" w:eastAsia="zh-CN"/>
              </w:rPr>
              <w:t>高校</w:t>
            </w:r>
            <w:r>
              <w:rPr>
                <w:rFonts w:hint="eastAsia" w:ascii="宋体" w:hAnsi="宋体" w:eastAsia="宋体" w:cs="宋体"/>
                <w:b w:val="0"/>
                <w:i w:val="0"/>
                <w:strike w:val="0"/>
                <w:color w:val="000000"/>
                <w:spacing w:val="0"/>
                <w:sz w:val="21"/>
                <w:u w:val="none"/>
                <w:vertAlign w:val="baseline"/>
              </w:rPr>
              <w:t>相关专业工作经验者优先</w:t>
            </w:r>
            <w:r>
              <w:rPr>
                <w:rFonts w:hint="eastAsia" w:ascii="宋体" w:hAnsi="宋体" w:eastAsia="宋体" w:cs="宋体"/>
                <w:b w:val="0"/>
                <w:i w:val="0"/>
                <w:strike w:val="0"/>
                <w:color w:val="000000"/>
                <w:spacing w:val="0"/>
                <w:sz w:val="21"/>
                <w:u w:val="none"/>
                <w:vertAlign w:val="baseline"/>
                <w:lang w:eastAsia="zh-CN"/>
              </w:rPr>
              <w:t>，</w:t>
            </w:r>
            <w:r>
              <w:rPr>
                <w:rFonts w:hint="eastAsia" w:ascii="宋体" w:hAnsi="宋体" w:eastAsia="宋体" w:cs="宋体"/>
                <w:b w:val="0"/>
                <w:i w:val="0"/>
                <w:strike w:val="0"/>
                <w:color w:val="000000"/>
                <w:spacing w:val="0"/>
                <w:sz w:val="21"/>
                <w:u w:val="none"/>
                <w:vertAlign w:val="baseline"/>
                <w:lang w:val="en-US" w:eastAsia="zh-CN"/>
              </w:rPr>
              <w:t>有商务英语教育背景者优先。</w:t>
            </w:r>
          </w:p>
        </w:tc>
        <w:tc>
          <w:tcPr>
            <w:tcW w:w="1628"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ind w:firstLine="420" w:firstLineChars="200"/>
              <w:jc w:val="left"/>
              <w:textAlignment w:val="center"/>
              <w:rPr>
                <w:rFonts w:hint="eastAsia" w:ascii="宋体" w:hAnsi="宋体" w:eastAsia="宋体" w:cs="宋体"/>
                <w:b w:val="0"/>
                <w:i w:val="0"/>
                <w:strike w:val="0"/>
                <w:color w:val="000000"/>
                <w:spacing w:val="0"/>
                <w:sz w:val="21"/>
                <w:u w:val="none"/>
                <w:vertAlign w:val="baseline"/>
              </w:rPr>
            </w:pPr>
          </w:p>
        </w:tc>
      </w:tr>
      <w:tr>
        <w:tblPrEx>
          <w:tblCellMar>
            <w:top w:w="0" w:type="dxa"/>
            <w:left w:w="108" w:type="dxa"/>
            <w:bottom w:w="0" w:type="dxa"/>
            <w:right w:w="108" w:type="dxa"/>
          </w:tblCellMar>
        </w:tblPrEx>
        <w:trPr>
          <w:trHeight w:val="1777" w:hRule="atLeast"/>
          <w:jc w:val="center"/>
        </w:trPr>
        <w:tc>
          <w:tcPr>
            <w:tcW w:w="828" w:type="dxa"/>
            <w:vMerge w:val="continue"/>
            <w:tcBorders>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bidi="ar"/>
              </w:rPr>
            </w:pPr>
          </w:p>
        </w:tc>
        <w:tc>
          <w:tcPr>
            <w:tcW w:w="831" w:type="dxa"/>
            <w:vMerge w:val="continue"/>
            <w:tcBorders>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val="0"/>
                <w:i w:val="0"/>
                <w:strike w:val="0"/>
                <w:color w:val="000000"/>
                <w:spacing w:val="0"/>
                <w:sz w:val="21"/>
                <w:szCs w:val="21"/>
                <w:u w:val="none"/>
                <w:vertAlign w:val="baseline"/>
              </w:rPr>
            </w:pPr>
          </w:p>
        </w:tc>
        <w:tc>
          <w:tcPr>
            <w:tcW w:w="115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val="0"/>
                <w:i w:val="0"/>
                <w:strike w:val="0"/>
                <w:color w:val="000000"/>
                <w:spacing w:val="0"/>
                <w:sz w:val="21"/>
                <w:szCs w:val="21"/>
                <w:u w:val="none"/>
                <w:vertAlign w:val="baseline"/>
                <w:lang w:val="en-US" w:eastAsia="zh-CN"/>
              </w:rPr>
            </w:pPr>
            <w:r>
              <w:rPr>
                <w:rFonts w:hint="eastAsia" w:ascii="宋体" w:hAnsi="宋体" w:eastAsia="宋体" w:cs="宋体"/>
                <w:b w:val="0"/>
                <w:i w:val="0"/>
                <w:strike w:val="0"/>
                <w:color w:val="000000"/>
                <w:spacing w:val="0"/>
                <w:sz w:val="21"/>
                <w:szCs w:val="21"/>
                <w:u w:val="none"/>
                <w:vertAlign w:val="baseline"/>
                <w:lang w:val="en-US" w:eastAsia="zh-CN"/>
              </w:rPr>
              <w:t>日语（2人）</w:t>
            </w:r>
          </w:p>
        </w:tc>
        <w:tc>
          <w:tcPr>
            <w:tcW w:w="61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val="0"/>
                <w:i w:val="0"/>
                <w:strike w:val="0"/>
                <w:color w:val="000000"/>
                <w:spacing w:val="0"/>
                <w:sz w:val="21"/>
                <w:u w:val="none"/>
                <w:vertAlign w:val="baseline"/>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b w:val="0"/>
                <w:i w:val="0"/>
                <w:strike w:val="0"/>
                <w:color w:val="000000"/>
                <w:spacing w:val="0"/>
                <w:sz w:val="21"/>
                <w:u w:val="none"/>
                <w:vertAlign w:val="baseline"/>
              </w:rPr>
            </w:pPr>
            <w:r>
              <w:rPr>
                <w:rFonts w:hint="eastAsia" w:ascii="宋体" w:hAnsi="宋体" w:eastAsia="宋体" w:cs="宋体"/>
                <w:i w:val="0"/>
                <w:iCs w:val="0"/>
                <w:color w:val="000000"/>
                <w:kern w:val="0"/>
                <w:sz w:val="21"/>
                <w:szCs w:val="21"/>
                <w:u w:val="none"/>
                <w:lang w:val="en-US" w:eastAsia="zh-CN" w:bidi="ar"/>
              </w:rPr>
              <w:t>专业为日语类专业，日语N1证书，具备较强的跨语言文化交际能力。有相关专业工作经历、中高级专业资格证书者优先，或有海外留学背景者优先。</w:t>
            </w:r>
          </w:p>
        </w:tc>
        <w:tc>
          <w:tcPr>
            <w:tcW w:w="1628"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ind w:firstLine="420" w:firstLineChars="200"/>
              <w:jc w:val="left"/>
              <w:textAlignment w:val="center"/>
              <w:rPr>
                <w:rFonts w:hint="eastAsia" w:ascii="宋体" w:hAnsi="宋体" w:eastAsia="宋体" w:cs="宋体"/>
                <w:b w:val="0"/>
                <w:i w:val="0"/>
                <w:strike w:val="0"/>
                <w:color w:val="000000"/>
                <w:spacing w:val="0"/>
                <w:sz w:val="21"/>
                <w:u w:val="none"/>
                <w:vertAlign w:val="baseline"/>
              </w:rPr>
            </w:pPr>
          </w:p>
        </w:tc>
      </w:tr>
      <w:tr>
        <w:tblPrEx>
          <w:tblCellMar>
            <w:top w:w="0" w:type="dxa"/>
            <w:left w:w="108" w:type="dxa"/>
            <w:bottom w:w="0" w:type="dxa"/>
            <w:right w:w="108" w:type="dxa"/>
          </w:tblCellMar>
        </w:tblPrEx>
        <w:trPr>
          <w:trHeight w:val="1727" w:hRule="atLeast"/>
          <w:jc w:val="center"/>
        </w:trPr>
        <w:tc>
          <w:tcPr>
            <w:tcW w:w="82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bidi="ar"/>
              </w:rPr>
              <w:t>文法</w:t>
            </w:r>
            <w:r>
              <w:rPr>
                <w:rFonts w:hint="eastAsia" w:ascii="宋体" w:hAnsi="宋体" w:eastAsia="宋体" w:cs="宋体"/>
                <w:color w:val="000000"/>
                <w:kern w:val="0"/>
                <w:sz w:val="21"/>
                <w:szCs w:val="21"/>
                <w:lang w:bidi="ar"/>
              </w:rPr>
              <w:t>学院</w:t>
            </w:r>
          </w:p>
        </w:tc>
        <w:tc>
          <w:tcPr>
            <w:tcW w:w="831" w:type="dxa"/>
            <w:tcBorders>
              <w:top w:val="single" w:color="auto" w:sz="4" w:space="0"/>
              <w:left w:val="single" w:color="000000" w:sz="4" w:space="0"/>
              <w:bottom w:val="single" w:color="auto" w:sz="4" w:space="0"/>
              <w:right w:val="single" w:color="000000" w:sz="4" w:space="0"/>
            </w:tcBorders>
            <w:shd w:val="clear" w:color="auto" w:fill="auto"/>
            <w:vAlign w:val="center"/>
          </w:tcPr>
          <w:p>
            <w:pPr>
              <w:snapToGrid/>
              <w:spacing w:before="0" w:after="0" w:line="240" w:lineRule="auto"/>
              <w:ind w:left="0" w:right="0"/>
              <w:jc w:val="center"/>
              <w:rPr>
                <w:sz w:val="21"/>
                <w:szCs w:val="21"/>
              </w:rPr>
            </w:pPr>
            <w:r>
              <w:rPr>
                <w:rFonts w:ascii="宋体" w:hAnsi="宋体" w:eastAsia="宋体" w:cs="宋体"/>
                <w:b w:val="0"/>
                <w:i w:val="0"/>
                <w:strike w:val="0"/>
                <w:color w:val="000000"/>
                <w:spacing w:val="0"/>
                <w:sz w:val="21"/>
                <w:szCs w:val="21"/>
                <w:u w:val="none"/>
                <w:vertAlign w:val="baseline"/>
              </w:rPr>
              <w:t>专任教师</w:t>
            </w:r>
          </w:p>
          <w:p>
            <w:pPr>
              <w:widowControl/>
              <w:jc w:val="center"/>
              <w:textAlignment w:val="center"/>
              <w:rPr>
                <w:rFonts w:hint="eastAsia" w:ascii="宋体" w:hAnsi="宋体" w:eastAsia="宋体" w:cs="宋体"/>
                <w:color w:val="000000"/>
                <w:sz w:val="21"/>
                <w:szCs w:val="21"/>
                <w:lang w:val="en-US" w:eastAsia="zh-CN"/>
              </w:rPr>
            </w:pPr>
            <w:r>
              <w:rPr>
                <w:rFonts w:ascii="宋体" w:hAnsi="宋体" w:eastAsia="宋体" w:cs="宋体"/>
                <w:b w:val="0"/>
                <w:i w:val="0"/>
                <w:strike w:val="0"/>
                <w:color w:val="000000"/>
                <w:spacing w:val="0"/>
                <w:sz w:val="21"/>
                <w:szCs w:val="21"/>
                <w:u w:val="none"/>
                <w:vertAlign w:val="baseline"/>
              </w:rPr>
              <w:t>（</w:t>
            </w:r>
            <w:r>
              <w:rPr>
                <w:rFonts w:hint="eastAsia" w:ascii="宋体" w:hAnsi="宋体" w:eastAsia="宋体" w:cs="宋体"/>
                <w:b w:val="0"/>
                <w:i w:val="0"/>
                <w:strike w:val="0"/>
                <w:color w:val="000000"/>
                <w:spacing w:val="0"/>
                <w:sz w:val="21"/>
                <w:szCs w:val="21"/>
                <w:u w:val="none"/>
                <w:vertAlign w:val="baseline"/>
                <w:lang w:val="en-US" w:eastAsia="zh-CN"/>
              </w:rPr>
              <w:t>4</w:t>
            </w:r>
            <w:r>
              <w:rPr>
                <w:rFonts w:ascii="宋体" w:hAnsi="宋体" w:eastAsia="宋体" w:cs="宋体"/>
                <w:b w:val="0"/>
                <w:i w:val="0"/>
                <w:strike w:val="0"/>
                <w:color w:val="000000"/>
                <w:spacing w:val="0"/>
                <w:sz w:val="21"/>
                <w:szCs w:val="21"/>
                <w:u w:val="none"/>
                <w:vertAlign w:val="baseline"/>
              </w:rPr>
              <w:t>人）</w:t>
            </w:r>
          </w:p>
        </w:tc>
        <w:tc>
          <w:tcPr>
            <w:tcW w:w="1153"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法学</w:t>
            </w:r>
          </w:p>
        </w:tc>
        <w:tc>
          <w:tcPr>
            <w:tcW w:w="614" w:type="dxa"/>
            <w:tcBorders>
              <w:top w:val="single" w:color="auto" w:sz="4" w:space="0"/>
              <w:left w:val="single" w:color="auto"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000000" w:sz="4" w:space="0"/>
              <w:bottom w:val="single" w:color="000000" w:sz="6" w:space="0"/>
              <w:right w:val="single" w:color="000000" w:sz="4" w:space="0"/>
            </w:tcBorders>
            <w:shd w:val="clear" w:color="auto" w:fill="auto"/>
            <w:vAlign w:val="center"/>
          </w:tcPr>
          <w:p>
            <w:pPr>
              <w:ind w:firstLine="420" w:firstLineChars="200"/>
              <w:jc w:val="both"/>
              <w:rPr>
                <w:rFonts w:hint="eastAsia" w:ascii="宋体" w:hAnsi="宋体" w:eastAsia="宋体" w:cs="宋体"/>
                <w:color w:val="000000"/>
                <w:sz w:val="21"/>
                <w:szCs w:val="21"/>
              </w:rPr>
            </w:pPr>
            <w:r>
              <w:rPr>
                <w:rFonts w:hint="eastAsia" w:ascii="宋体" w:hAnsi="宋体" w:eastAsia="宋体" w:cs="宋体"/>
                <w:sz w:val="21"/>
                <w:szCs w:val="21"/>
                <w:lang w:val="en-US" w:eastAsia="zh-CN"/>
              </w:rPr>
              <w:t>有法律实务经验的硕士博士优先。</w:t>
            </w:r>
          </w:p>
        </w:tc>
        <w:tc>
          <w:tcPr>
            <w:tcW w:w="1628" w:type="dxa"/>
            <w:tcBorders>
              <w:top w:val="single" w:color="000000" w:sz="6" w:space="0"/>
              <w:left w:val="single" w:color="000000" w:sz="4" w:space="0"/>
              <w:bottom w:val="single" w:color="000000" w:sz="6" w:space="0"/>
              <w:right w:val="single" w:color="000000" w:sz="4" w:space="0"/>
            </w:tcBorders>
            <w:shd w:val="clear" w:color="auto" w:fill="auto"/>
            <w:vAlign w:val="center"/>
          </w:tcPr>
          <w:p>
            <w:pPr>
              <w:ind w:firstLine="420" w:firstLineChars="200"/>
              <w:jc w:val="both"/>
              <w:rPr>
                <w:rFonts w:hint="default" w:ascii="宋体" w:hAnsi="宋体" w:eastAsia="宋体" w:cs="宋体"/>
                <w:sz w:val="21"/>
                <w:szCs w:val="21"/>
                <w:lang w:val="en-US" w:eastAsia="zh-CN"/>
              </w:rPr>
            </w:pPr>
          </w:p>
        </w:tc>
      </w:tr>
      <w:tr>
        <w:tblPrEx>
          <w:tblCellMar>
            <w:top w:w="0" w:type="dxa"/>
            <w:left w:w="108" w:type="dxa"/>
            <w:bottom w:w="0" w:type="dxa"/>
            <w:right w:w="108" w:type="dxa"/>
          </w:tblCellMar>
        </w:tblPrEx>
        <w:trPr>
          <w:trHeight w:val="1442" w:hRule="atLeast"/>
          <w:jc w:val="center"/>
        </w:trPr>
        <w:tc>
          <w:tcPr>
            <w:tcW w:w="828"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Cs w:val="21"/>
                <w:lang w:bidi="ar"/>
              </w:rPr>
              <w:t>马克思主义学院</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p>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专任教师</w:t>
            </w:r>
          </w:p>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（9人）</w:t>
            </w:r>
          </w:p>
          <w:p>
            <w:pPr>
              <w:widowControl/>
              <w:jc w:val="center"/>
              <w:textAlignment w:val="center"/>
              <w:rPr>
                <w:rFonts w:hint="eastAsia" w:ascii="宋体" w:hAnsi="宋体" w:eastAsia="宋体" w:cs="宋体"/>
                <w:color w:val="000000"/>
                <w:sz w:val="21"/>
                <w:szCs w:val="21"/>
                <w:lang w:val="en-US" w:eastAsia="zh-CN"/>
              </w:rPr>
            </w:pPr>
          </w:p>
        </w:tc>
        <w:tc>
          <w:tcPr>
            <w:tcW w:w="1153" w:type="dxa"/>
            <w:tcBorders>
              <w:top w:val="single" w:color="auto" w:sz="4" w:space="0"/>
              <w:left w:val="single" w:color="auto"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color w:val="000000"/>
                <w:szCs w:val="21"/>
              </w:rPr>
              <w:t>高校思想政治理论课相关专业</w:t>
            </w:r>
          </w:p>
        </w:tc>
        <w:tc>
          <w:tcPr>
            <w:tcW w:w="614"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rPr>
              <w:t>1.</w:t>
            </w:r>
            <w:r>
              <w:rPr>
                <w:rFonts w:hint="eastAsia" w:ascii="宋体" w:hAnsi="宋体" w:eastAsia="宋体" w:cs="宋体"/>
                <w:color w:val="000000"/>
                <w:kern w:val="0"/>
                <w:szCs w:val="21"/>
                <w:lang w:bidi="ar"/>
              </w:rPr>
              <w:t xml:space="preserve"> 中共党员，具有马克思主义理论、政治学、经济学、哲学、法学、历史学、社会学、思想政治教育等相关学科专业背景，具备扎实的专业理论和良好的教学科研能力。</w:t>
            </w:r>
            <w:r>
              <w:rPr>
                <w:rFonts w:hint="eastAsia" w:ascii="宋体" w:hAnsi="宋体" w:eastAsia="宋体" w:cs="宋体"/>
                <w:color w:val="000000"/>
              </w:rPr>
              <w:t>2、具有高校教学经验和高校教师资格证书的应聘者优先。</w:t>
            </w:r>
          </w:p>
        </w:tc>
        <w:tc>
          <w:tcPr>
            <w:tcW w:w="1628"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1715" w:hRule="atLeast"/>
          <w:jc w:val="center"/>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工学院</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专任教师</w:t>
            </w:r>
          </w:p>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Cs w:val="21"/>
              </w:rPr>
              <w:t>（1</w:t>
            </w:r>
            <w:r>
              <w:rPr>
                <w:rFonts w:hint="eastAsia" w:ascii="宋体" w:hAnsi="宋体" w:eastAsia="宋体" w:cs="宋体"/>
                <w:color w:val="000000"/>
                <w:szCs w:val="21"/>
                <w:lang w:val="en-US" w:eastAsia="zh-CN"/>
              </w:rPr>
              <w:t>4</w:t>
            </w:r>
            <w:r>
              <w:rPr>
                <w:rFonts w:hint="eastAsia" w:ascii="宋体" w:hAnsi="宋体" w:eastAsia="宋体" w:cs="宋体"/>
                <w:color w:val="000000"/>
                <w:szCs w:val="21"/>
              </w:rPr>
              <w:t>人）</w:t>
            </w: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机械设计制造及其自动化</w:t>
            </w:r>
            <w:r>
              <w:rPr>
                <w:rFonts w:ascii="宋体" w:hAnsi="宋体" w:eastAsia="宋体" w:cs="宋体"/>
                <w:b w:val="0"/>
                <w:i w:val="0"/>
                <w:strike w:val="0"/>
                <w:color w:val="000000"/>
                <w:spacing w:val="0"/>
                <w:sz w:val="21"/>
                <w:szCs w:val="21"/>
                <w:u w:val="none"/>
                <w:vertAlign w:val="baseline"/>
              </w:rPr>
              <w:t>（</w:t>
            </w:r>
            <w:r>
              <w:rPr>
                <w:rFonts w:hint="eastAsia" w:ascii="宋体" w:hAnsi="宋体" w:eastAsia="宋体" w:cs="宋体"/>
                <w:b w:val="0"/>
                <w:i w:val="0"/>
                <w:strike w:val="0"/>
                <w:color w:val="000000"/>
                <w:spacing w:val="0"/>
                <w:sz w:val="21"/>
                <w:szCs w:val="21"/>
                <w:u w:val="none"/>
                <w:vertAlign w:val="baseline"/>
                <w:lang w:val="en-US" w:eastAsia="zh-CN"/>
              </w:rPr>
              <w:t>4</w:t>
            </w:r>
            <w:r>
              <w:rPr>
                <w:rFonts w:ascii="宋体" w:hAnsi="宋体" w:eastAsia="宋体" w:cs="宋体"/>
                <w:b w:val="0"/>
                <w:i w:val="0"/>
                <w:strike w:val="0"/>
                <w:color w:val="000000"/>
                <w:spacing w:val="0"/>
                <w:sz w:val="21"/>
                <w:szCs w:val="21"/>
                <w:u w:val="none"/>
                <w:vertAlign w:val="baseline"/>
              </w:rPr>
              <w:t>人）</w:t>
            </w:r>
          </w:p>
        </w:tc>
        <w:tc>
          <w:tcPr>
            <w:tcW w:w="614" w:type="dxa"/>
            <w:vMerge w:val="restart"/>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rPr>
            </w:pPr>
            <w:r>
              <w:rPr>
                <w:rFonts w:hint="eastAsia" w:ascii="宋体" w:hAnsi="宋体" w:eastAsia="宋体" w:cs="宋体"/>
                <w:color w:val="000000"/>
                <w:kern w:val="0"/>
                <w:szCs w:val="21"/>
                <w:lang w:bidi="ar"/>
              </w:rPr>
              <w:t>　　机械设计制造及自动化相关专业。熟悉机械设计理论、控制与运动仿真技术，能熟练指导机械设计等实训的教学与技能竞赛。</w:t>
            </w:r>
          </w:p>
        </w:tc>
        <w:tc>
          <w:tcPr>
            <w:tcW w:w="1628"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智能制造工程</w:t>
            </w:r>
            <w:r>
              <w:rPr>
                <w:rFonts w:hint="eastAsia" w:ascii="宋体" w:hAnsi="宋体" w:eastAsia="宋体" w:cs="宋体"/>
                <w:color w:val="000000"/>
                <w:sz w:val="21"/>
                <w:szCs w:val="21"/>
                <w:lang w:val="en-US" w:eastAsia="zh-CN"/>
              </w:rPr>
              <w:t>（2人）</w:t>
            </w:r>
          </w:p>
        </w:tc>
        <w:tc>
          <w:tcPr>
            <w:tcW w:w="614" w:type="dxa"/>
            <w:vMerge w:val="continue"/>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left"/>
              <w:textAlignment w:val="center"/>
              <w:rPr>
                <w:rFonts w:ascii="宋体" w:hAnsi="宋体" w:eastAsia="宋体" w:cs="宋体"/>
                <w:color w:val="000000"/>
              </w:rPr>
            </w:pPr>
          </w:p>
        </w:tc>
        <w:tc>
          <w:tcPr>
            <w:tcW w:w="9120"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rPr>
            </w:pPr>
            <w:r>
              <w:rPr>
                <w:rFonts w:hint="eastAsia" w:ascii="宋体" w:hAnsi="宋体" w:eastAsia="宋体" w:cs="宋体"/>
                <w:color w:val="000000"/>
                <w:kern w:val="0"/>
                <w:szCs w:val="21"/>
                <w:lang w:bidi="ar"/>
              </w:rPr>
              <w:t xml:space="preserve">    智能制造工程相关专业，能完成智能制造工程相关的理论教学+科研能熟练指导相关实训的教学与技能竞赛。</w:t>
            </w:r>
          </w:p>
        </w:tc>
        <w:tc>
          <w:tcPr>
            <w:tcW w:w="1628"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Cs w:val="21"/>
              </w:rPr>
            </w:pPr>
            <w:r>
              <w:rPr>
                <w:rFonts w:ascii="宋体" w:hAnsi="宋体" w:eastAsia="宋体" w:cs="宋体"/>
                <w:color w:val="000000"/>
                <w:szCs w:val="21"/>
              </w:rPr>
              <w:t>新能源汽车工程</w:t>
            </w:r>
            <w:r>
              <w:rPr>
                <w:rFonts w:hint="eastAsia" w:ascii="宋体" w:hAnsi="宋体" w:eastAsia="宋体" w:cs="宋体"/>
                <w:color w:val="000000"/>
                <w:sz w:val="21"/>
                <w:szCs w:val="21"/>
                <w:lang w:val="en-US" w:eastAsia="zh-CN"/>
              </w:rPr>
              <w:t>（2人）</w:t>
            </w:r>
          </w:p>
        </w:tc>
        <w:tc>
          <w:tcPr>
            <w:tcW w:w="614" w:type="dxa"/>
            <w:vMerge w:val="continue"/>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000000"/>
              </w:rPr>
            </w:pPr>
          </w:p>
        </w:tc>
        <w:tc>
          <w:tcPr>
            <w:tcW w:w="9120"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rPr>
            </w:pPr>
            <w:r>
              <w:rPr>
                <w:rFonts w:hint="eastAsia" w:ascii="宋体" w:hAnsi="宋体" w:eastAsia="宋体" w:cs="宋体"/>
                <w:color w:val="000000"/>
                <w:kern w:val="0"/>
                <w:szCs w:val="21"/>
                <w:lang w:bidi="ar"/>
              </w:rPr>
              <w:t xml:space="preserve">    新能源汽车工程相关专业。熟悉新能源汽车设计理论、制造和系统控制技术，能承担有关新能源汽车工程的专业核心课程教学+科研，能熟悉指导有关新能源汽车专业实训和技能竞赛。</w:t>
            </w:r>
          </w:p>
        </w:tc>
        <w:tc>
          <w:tcPr>
            <w:tcW w:w="1628"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Cs w:val="21"/>
                <w:lang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车辆工程</w:t>
            </w:r>
            <w:r>
              <w:rPr>
                <w:rFonts w:hint="eastAsia" w:ascii="宋体" w:hAnsi="宋体" w:eastAsia="宋体" w:cs="宋体"/>
                <w:color w:val="000000"/>
                <w:sz w:val="21"/>
                <w:szCs w:val="21"/>
                <w:lang w:val="en-US" w:eastAsia="zh-CN"/>
              </w:rPr>
              <w:t>（2人）</w:t>
            </w:r>
          </w:p>
        </w:tc>
        <w:tc>
          <w:tcPr>
            <w:tcW w:w="614" w:type="dxa"/>
            <w:vMerge w:val="continue"/>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9120"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车辆工程相关专业。熟悉汽车设计理论、汽车制造和系统控制技术，能承担有关车辆工程的专业核心课程教学+科研，能熟悉指导有关汽车设计、运动仿真和控制、维修等专业实训和技能竞赛。</w:t>
            </w:r>
          </w:p>
        </w:tc>
        <w:tc>
          <w:tcPr>
            <w:tcW w:w="1628" w:type="dxa"/>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center"/>
          </w:tcPr>
          <w:p>
            <w:pPr>
              <w:jc w:val="both"/>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电气工程及其自动化（电网、自动控制方向）</w:t>
            </w:r>
            <w:r>
              <w:rPr>
                <w:rFonts w:ascii="宋体" w:hAnsi="宋体" w:eastAsia="宋体" w:cs="宋体"/>
                <w:b w:val="0"/>
                <w:i w:val="0"/>
                <w:strike w:val="0"/>
                <w:color w:val="000000"/>
                <w:spacing w:val="0"/>
                <w:sz w:val="21"/>
                <w:szCs w:val="21"/>
                <w:u w:val="none"/>
                <w:vertAlign w:val="baseline"/>
              </w:rPr>
              <w:t>（</w:t>
            </w:r>
            <w:r>
              <w:rPr>
                <w:rFonts w:hint="eastAsia" w:ascii="宋体" w:hAnsi="宋体" w:eastAsia="宋体" w:cs="宋体"/>
                <w:b w:val="0"/>
                <w:i w:val="0"/>
                <w:strike w:val="0"/>
                <w:color w:val="000000"/>
                <w:spacing w:val="0"/>
                <w:sz w:val="21"/>
                <w:szCs w:val="21"/>
                <w:u w:val="none"/>
                <w:vertAlign w:val="baseline"/>
                <w:lang w:val="en-US" w:eastAsia="zh-CN"/>
              </w:rPr>
              <w:t>4</w:t>
            </w:r>
            <w:r>
              <w:rPr>
                <w:rFonts w:ascii="宋体" w:hAnsi="宋体" w:eastAsia="宋体" w:cs="宋体"/>
                <w:b w:val="0"/>
                <w:i w:val="0"/>
                <w:strike w:val="0"/>
                <w:color w:val="000000"/>
                <w:spacing w:val="0"/>
                <w:sz w:val="21"/>
                <w:szCs w:val="21"/>
                <w:u w:val="none"/>
                <w:vertAlign w:val="baseline"/>
              </w:rPr>
              <w:t>人）</w:t>
            </w:r>
          </w:p>
        </w:tc>
        <w:tc>
          <w:tcPr>
            <w:tcW w:w="614" w:type="dxa"/>
            <w:vMerge w:val="continue"/>
            <w:tcBorders>
              <w:top w:val="single" w:color="000000" w:sz="6"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1"/>
                <w:szCs w:val="21"/>
              </w:rPr>
            </w:pPr>
          </w:p>
        </w:tc>
        <w:tc>
          <w:tcPr>
            <w:tcW w:w="9120" w:type="dxa"/>
            <w:tcBorders>
              <w:top w:val="single" w:color="000000" w:sz="6"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电气工程及相关专业。熟悉电力系统及其自动化、电子与电力传动、智能电网信息工程、能承担有关智能电网与电力系统继电保护课程的理论教学+科研，能熟练指导智能电网与自动控制技术等课程的实训教学与技能竞赛。</w:t>
            </w:r>
          </w:p>
        </w:tc>
        <w:tc>
          <w:tcPr>
            <w:tcW w:w="1628" w:type="dxa"/>
            <w:tcBorders>
              <w:top w:val="single" w:color="000000" w:sz="6"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1442" w:hRule="atLeast"/>
          <w:jc w:val="center"/>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lang w:bidi="ar"/>
              </w:rPr>
            </w:pPr>
            <w:r>
              <w:rPr>
                <w:rFonts w:hint="eastAsia" w:ascii="宋体" w:hAnsi="宋体" w:eastAsia="宋体" w:cs="宋体"/>
                <w:vertAlign w:val="baseline"/>
                <w:lang w:val="en-US" w:eastAsia="zh-CN"/>
              </w:rPr>
              <w:t>人工智能学院</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0" w:after="0" w:afterAutospacing="0" w:line="240" w:lineRule="auto"/>
              <w:ind w:left="0" w:right="0"/>
              <w:jc w:val="center"/>
            </w:pPr>
            <w:r>
              <w:rPr>
                <w:rFonts w:hint="eastAsia" w:ascii="宋体" w:hAnsi="宋体" w:eastAsia="宋体" w:cs="宋体"/>
                <w:b w:val="0"/>
                <w:bCs w:val="0"/>
                <w:i w:val="0"/>
                <w:iCs w:val="0"/>
                <w:color w:val="000000"/>
                <w:spacing w:val="0"/>
                <w:w w:val="100"/>
                <w:sz w:val="21"/>
                <w:szCs w:val="21"/>
                <w:vertAlign w:val="baseline"/>
              </w:rPr>
              <w:t>专任教师</w:t>
            </w:r>
          </w:p>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21"/>
                <w:szCs w:val="21"/>
                <w:lang w:val="en-US" w:eastAsia="zh-CN"/>
              </w:rPr>
            </w:pPr>
            <w:r>
              <w:rPr>
                <w:rFonts w:hint="eastAsia" w:ascii="宋体" w:hAnsi="宋体" w:eastAsia="宋体" w:cs="宋体"/>
                <w:b w:val="0"/>
                <w:bCs w:val="0"/>
                <w:i w:val="0"/>
                <w:iCs w:val="0"/>
                <w:color w:val="000000"/>
                <w:spacing w:val="0"/>
                <w:w w:val="100"/>
                <w:sz w:val="21"/>
                <w:szCs w:val="21"/>
                <w:vertAlign w:val="baseline"/>
              </w:rPr>
              <w:t>（</w:t>
            </w:r>
            <w:r>
              <w:rPr>
                <w:rFonts w:hint="eastAsia" w:ascii="宋体" w:hAnsi="宋体" w:eastAsia="宋体" w:cs="宋体"/>
                <w:b w:val="0"/>
                <w:bCs w:val="0"/>
                <w:i w:val="0"/>
                <w:iCs w:val="0"/>
                <w:color w:val="000000"/>
                <w:spacing w:val="0"/>
                <w:w w:val="100"/>
                <w:sz w:val="21"/>
                <w:szCs w:val="21"/>
                <w:vertAlign w:val="baseline"/>
                <w:lang w:val="en-US" w:eastAsia="zh-CN"/>
              </w:rPr>
              <w:t>12</w:t>
            </w:r>
            <w:r>
              <w:rPr>
                <w:rFonts w:hint="eastAsia" w:ascii="宋体" w:hAnsi="宋体" w:eastAsia="宋体" w:cs="宋体"/>
                <w:b w:val="0"/>
                <w:bCs w:val="0"/>
                <w:i w:val="0"/>
                <w:iCs w:val="0"/>
                <w:color w:val="000000"/>
                <w:spacing w:val="0"/>
                <w:w w:val="100"/>
                <w:sz w:val="21"/>
                <w:szCs w:val="21"/>
                <w:vertAlign w:val="baseline"/>
              </w:rPr>
              <w:t>人）</w:t>
            </w:r>
          </w:p>
        </w:tc>
        <w:tc>
          <w:tcPr>
            <w:tcW w:w="1153" w:type="dxa"/>
            <w:tcBorders>
              <w:top w:val="single" w:color="000000" w:sz="6" w:space="0"/>
              <w:left w:val="single" w:color="auto" w:sz="4" w:space="0"/>
              <w:bottom w:val="single" w:color="000000" w:sz="6" w:space="0"/>
              <w:right w:val="single" w:color="auto" w:sz="4"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val="0"/>
                <w:bCs w:val="0"/>
                <w:i w:val="0"/>
                <w:iCs w:val="0"/>
                <w:color w:val="000000"/>
                <w:spacing w:val="0"/>
                <w:w w:val="100"/>
                <w:sz w:val="21"/>
                <w:szCs w:val="21"/>
                <w:vertAlign w:val="baseline"/>
                <w:lang w:val="en-US" w:eastAsia="zh-CN"/>
              </w:rPr>
              <w:t>计算机科学与技术</w:t>
            </w:r>
            <w:r>
              <w:rPr>
                <w:rFonts w:hint="eastAsia" w:cs="宋体"/>
                <w:b w:val="0"/>
                <w:bCs w:val="0"/>
                <w:i w:val="0"/>
                <w:iCs w:val="0"/>
                <w:color w:val="000000"/>
                <w:spacing w:val="0"/>
                <w:w w:val="100"/>
                <w:sz w:val="21"/>
                <w:szCs w:val="21"/>
                <w:vertAlign w:val="baseline"/>
                <w:lang w:val="en-US" w:eastAsia="zh-CN"/>
              </w:rPr>
              <w:t>（4人）</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000000"/>
                <w:spacing w:val="0"/>
                <w:w w:val="100"/>
                <w:sz w:val="21"/>
                <w:szCs w:val="21"/>
                <w:vertAlign w:val="baseline"/>
              </w:rPr>
            </w:pPr>
          </w:p>
          <w:p>
            <w:pPr>
              <w:jc w:val="center"/>
              <w:rPr>
                <w:rFonts w:ascii="宋体" w:hAnsi="宋体" w:eastAsia="宋体" w:cs="宋体"/>
                <w:b w:val="0"/>
                <w:i w:val="0"/>
                <w:strike w:val="0"/>
                <w:color w:val="000000"/>
                <w:spacing w:val="0"/>
                <w:sz w:val="21"/>
                <w:u w:val="none"/>
                <w:vertAlign w:val="baseline"/>
              </w:rPr>
            </w:pPr>
          </w:p>
          <w:p>
            <w:pPr>
              <w:jc w:val="center"/>
              <w:rPr>
                <w:rFonts w:ascii="宋体" w:hAnsi="宋体" w:eastAsia="宋体" w:cs="宋体"/>
                <w:b w:val="0"/>
                <w:i w:val="0"/>
                <w:strike w:val="0"/>
                <w:color w:val="000000"/>
                <w:spacing w:val="0"/>
                <w:sz w:val="21"/>
                <w:u w:val="none"/>
                <w:vertAlign w:val="baseline"/>
              </w:rPr>
            </w:pPr>
          </w:p>
          <w:p>
            <w:pPr>
              <w:jc w:val="center"/>
              <w:rPr>
                <w:rFonts w:ascii="宋体" w:hAnsi="宋体" w:eastAsia="宋体" w:cs="宋体"/>
                <w:b w:val="0"/>
                <w:i w:val="0"/>
                <w:strike w:val="0"/>
                <w:color w:val="000000"/>
                <w:spacing w:val="0"/>
                <w:sz w:val="21"/>
                <w:u w:val="none"/>
                <w:vertAlign w:val="baseline"/>
              </w:rPr>
            </w:pPr>
          </w:p>
          <w:p>
            <w:pPr>
              <w:jc w:val="center"/>
              <w:rPr>
                <w:rFonts w:ascii="宋体" w:hAnsi="宋体" w:eastAsia="宋体" w:cs="宋体"/>
                <w:b w:val="0"/>
                <w:i w:val="0"/>
                <w:strike w:val="0"/>
                <w:color w:val="000000"/>
                <w:spacing w:val="0"/>
                <w:sz w:val="21"/>
                <w:u w:val="none"/>
                <w:vertAlign w:val="baseline"/>
              </w:rPr>
            </w:pPr>
          </w:p>
          <w:p>
            <w:pPr>
              <w:jc w:val="center"/>
              <w:rPr>
                <w:rFonts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硕士/博士</w:t>
            </w:r>
          </w:p>
        </w:tc>
        <w:tc>
          <w:tcPr>
            <w:tcW w:w="9120"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left="0" w:right="0" w:firstLine="420"/>
              <w:jc w:val="center"/>
              <w:rPr>
                <w:rFonts w:hint="eastAsia" w:ascii="宋体" w:hAnsi="宋体" w:eastAsia="宋体" w:cs="宋体"/>
                <w:b w:val="0"/>
                <w:bCs w:val="0"/>
                <w:i w:val="0"/>
                <w:iCs w:val="0"/>
                <w:color w:val="000000"/>
                <w:spacing w:val="0"/>
                <w:w w:val="100"/>
                <w:sz w:val="21"/>
                <w:szCs w:val="21"/>
                <w:vertAlign w:val="baseline"/>
              </w:rPr>
            </w:pPr>
          </w:p>
          <w:p>
            <w:pPr>
              <w:pStyle w:val="4"/>
              <w:keepNext w:val="0"/>
              <w:keepLines w:val="0"/>
              <w:widowControl/>
              <w:suppressLineNumbers w:val="0"/>
              <w:spacing w:before="0" w:beforeAutospacing="0" w:after="0" w:afterAutospacing="0" w:line="240" w:lineRule="auto"/>
              <w:ind w:right="0" w:rightChars="0"/>
              <w:jc w:val="left"/>
              <w:rPr>
                <w:rFonts w:hint="eastAsia" w:ascii="宋体" w:hAnsi="宋体" w:eastAsia="宋体" w:cs="宋体"/>
                <w:b w:val="0"/>
                <w:bCs w:val="0"/>
                <w:i w:val="0"/>
                <w:iCs w:val="0"/>
                <w:color w:val="000000"/>
                <w:spacing w:val="0"/>
                <w:w w:val="100"/>
                <w:sz w:val="21"/>
                <w:szCs w:val="21"/>
                <w:vertAlign w:val="baseline"/>
              </w:rPr>
            </w:pPr>
          </w:p>
          <w:p>
            <w:pPr>
              <w:pStyle w:val="4"/>
              <w:keepNext w:val="0"/>
              <w:keepLines w:val="0"/>
              <w:widowControl/>
              <w:suppressLineNumbers w:val="0"/>
              <w:spacing w:before="0" w:beforeAutospacing="0" w:after="0" w:afterAutospacing="0" w:line="240" w:lineRule="auto"/>
              <w:ind w:right="0" w:rightChars="0"/>
              <w:jc w:val="left"/>
              <w:rPr>
                <w:rFonts w:hint="eastAsia" w:cs="宋体"/>
                <w:b w:val="0"/>
                <w:bCs w:val="0"/>
                <w:i w:val="0"/>
                <w:iCs w:val="0"/>
                <w:color w:val="000000"/>
                <w:spacing w:val="0"/>
                <w:w w:val="100"/>
                <w:sz w:val="21"/>
                <w:szCs w:val="21"/>
                <w:vertAlign w:val="baseline"/>
                <w:lang w:val="en-US" w:eastAsia="zh-CN"/>
              </w:rPr>
            </w:pPr>
            <w:r>
              <w:rPr>
                <w:rFonts w:hint="eastAsia" w:cs="宋体"/>
                <w:b w:val="0"/>
                <w:bCs w:val="0"/>
                <w:i w:val="0"/>
                <w:iCs w:val="0"/>
                <w:color w:val="000000"/>
                <w:spacing w:val="0"/>
                <w:w w:val="100"/>
                <w:sz w:val="21"/>
                <w:szCs w:val="21"/>
                <w:vertAlign w:val="baseline"/>
                <w:lang w:val="en-US" w:eastAsia="zh-CN"/>
              </w:rPr>
              <w:t xml:space="preserve">   </w:t>
            </w:r>
          </w:p>
          <w:p>
            <w:pPr>
              <w:pStyle w:val="4"/>
              <w:keepNext w:val="0"/>
              <w:keepLines w:val="0"/>
              <w:widowControl/>
              <w:suppressLineNumbers w:val="0"/>
              <w:spacing w:before="0" w:beforeAutospacing="0" w:after="0" w:afterAutospacing="0" w:line="240" w:lineRule="auto"/>
              <w:ind w:right="0" w:rightChars="0"/>
              <w:jc w:val="left"/>
              <w:rPr>
                <w:rFonts w:hint="eastAsia" w:cs="宋体"/>
                <w:b w:val="0"/>
                <w:bCs w:val="0"/>
                <w:i w:val="0"/>
                <w:iCs w:val="0"/>
                <w:color w:val="000000"/>
                <w:spacing w:val="0"/>
                <w:w w:val="100"/>
                <w:sz w:val="21"/>
                <w:szCs w:val="21"/>
                <w:vertAlign w:val="baseline"/>
                <w:lang w:val="en-US" w:eastAsia="zh-CN"/>
              </w:rPr>
            </w:pPr>
          </w:p>
          <w:p>
            <w:pPr>
              <w:pStyle w:val="4"/>
              <w:keepNext w:val="0"/>
              <w:keepLines w:val="0"/>
              <w:widowControl/>
              <w:suppressLineNumbers w:val="0"/>
              <w:spacing w:before="0" w:beforeAutospacing="0" w:after="0" w:afterAutospacing="0" w:line="240" w:lineRule="auto"/>
              <w:ind w:right="0" w:rightChars="0"/>
              <w:jc w:val="left"/>
              <w:rPr>
                <w:rFonts w:hint="eastAsia" w:cs="宋体"/>
                <w:b w:val="0"/>
                <w:bCs w:val="0"/>
                <w:i w:val="0"/>
                <w:iCs w:val="0"/>
                <w:color w:val="000000"/>
                <w:spacing w:val="0"/>
                <w:w w:val="100"/>
                <w:sz w:val="21"/>
                <w:szCs w:val="21"/>
                <w:vertAlign w:val="baseline"/>
                <w:lang w:val="en-US" w:eastAsia="zh-CN"/>
              </w:rPr>
            </w:pPr>
          </w:p>
          <w:p>
            <w:pPr>
              <w:pStyle w:val="4"/>
              <w:keepNext w:val="0"/>
              <w:keepLines w:val="0"/>
              <w:widowControl/>
              <w:suppressLineNumbers w:val="0"/>
              <w:spacing w:before="0" w:beforeAutospacing="0" w:after="0" w:afterAutospacing="0" w:line="240" w:lineRule="auto"/>
              <w:ind w:right="0" w:rightChars="0"/>
              <w:jc w:val="left"/>
              <w:rPr>
                <w:rFonts w:hint="eastAsia" w:cs="宋体"/>
                <w:b w:val="0"/>
                <w:bCs w:val="0"/>
                <w:i w:val="0"/>
                <w:iCs w:val="0"/>
                <w:color w:val="000000"/>
                <w:spacing w:val="0"/>
                <w:w w:val="100"/>
                <w:sz w:val="21"/>
                <w:szCs w:val="21"/>
                <w:vertAlign w:val="baseline"/>
                <w:lang w:val="en-US" w:eastAsia="zh-CN"/>
              </w:rPr>
            </w:pPr>
          </w:p>
          <w:p>
            <w:pPr>
              <w:pStyle w:val="4"/>
              <w:keepNext w:val="0"/>
              <w:keepLines w:val="0"/>
              <w:widowControl/>
              <w:suppressLineNumbers w:val="0"/>
              <w:spacing w:before="0" w:beforeAutospacing="0" w:after="0" w:afterAutospacing="0" w:line="240" w:lineRule="auto"/>
              <w:ind w:right="0" w:rightChars="0" w:firstLine="420" w:firstLineChars="200"/>
              <w:jc w:val="left"/>
              <w:rPr>
                <w:rFonts w:hint="eastAsia" w:ascii="宋体" w:hAnsi="宋体" w:eastAsia="宋体" w:cs="宋体"/>
                <w:b w:val="0"/>
                <w:bCs w:val="0"/>
                <w:i w:val="0"/>
                <w:iCs w:val="0"/>
                <w:color w:val="000000"/>
                <w:spacing w:val="0"/>
                <w:w w:val="100"/>
                <w:sz w:val="21"/>
                <w:szCs w:val="21"/>
                <w:vertAlign w:val="baseline"/>
              </w:rPr>
            </w:pPr>
            <w:r>
              <w:rPr>
                <w:rFonts w:hint="eastAsia" w:ascii="宋体" w:hAnsi="宋体" w:eastAsia="宋体" w:cs="宋体"/>
                <w:b w:val="0"/>
                <w:bCs w:val="0"/>
                <w:i w:val="0"/>
                <w:iCs w:val="0"/>
                <w:color w:val="000000"/>
                <w:spacing w:val="0"/>
                <w:w w:val="100"/>
                <w:sz w:val="21"/>
                <w:szCs w:val="21"/>
                <w:vertAlign w:val="baseline"/>
              </w:rPr>
              <w:t>具备扎实的本专业基础知识和良好的教学科研潜质。具有较强的口头表达能力和教学组织能力，能够承担相应专业课程的教学+科研任务。</w:t>
            </w:r>
          </w:p>
          <w:p>
            <w:pPr>
              <w:pStyle w:val="4"/>
              <w:keepNext w:val="0"/>
              <w:keepLines w:val="0"/>
              <w:widowControl/>
              <w:suppressLineNumbers w:val="0"/>
              <w:spacing w:before="0" w:beforeAutospacing="0" w:after="0" w:afterAutospacing="0" w:line="240" w:lineRule="auto"/>
              <w:ind w:right="0" w:rightChars="0"/>
              <w:jc w:val="both"/>
              <w:rPr>
                <w:rFonts w:hint="eastAsia" w:ascii="宋体" w:hAnsi="宋体" w:eastAsia="宋体" w:cs="宋体"/>
                <w:color w:val="000000"/>
                <w:kern w:val="0"/>
                <w:sz w:val="21"/>
                <w:szCs w:val="21"/>
                <w:lang w:bidi="ar"/>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91"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both"/>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b w:val="0"/>
                <w:bCs w:val="0"/>
                <w:i w:val="0"/>
                <w:iCs w:val="0"/>
                <w:color w:val="000000"/>
                <w:spacing w:val="0"/>
                <w:w w:val="100"/>
                <w:sz w:val="21"/>
                <w:szCs w:val="21"/>
                <w:vertAlign w:val="baseline"/>
                <w:lang w:val="en-US" w:eastAsia="zh-CN"/>
              </w:rPr>
              <w:t>软件</w:t>
            </w:r>
            <w:r>
              <w:rPr>
                <w:rFonts w:hint="eastAsia" w:ascii="宋体" w:hAnsi="宋体" w:eastAsia="宋体" w:cs="宋体"/>
                <w:b w:val="0"/>
                <w:bCs w:val="0"/>
                <w:i w:val="0"/>
                <w:iCs w:val="0"/>
                <w:color w:val="000000"/>
                <w:spacing w:val="0"/>
                <w:w w:val="100"/>
                <w:sz w:val="21"/>
                <w:szCs w:val="21"/>
                <w:vertAlign w:val="baseline"/>
              </w:rPr>
              <w:t>工程</w:t>
            </w:r>
            <w:r>
              <w:rPr>
                <w:rFonts w:hint="eastAsia" w:ascii="宋体" w:hAnsi="宋体" w:eastAsia="宋体" w:cs="宋体"/>
                <w:color w:val="000000"/>
                <w:sz w:val="21"/>
                <w:szCs w:val="21"/>
                <w:lang w:val="en-US" w:eastAsia="zh-CN"/>
              </w:rPr>
              <w:t>（2人）</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宋体" w:hAnsi="宋体" w:eastAsia="宋体" w:cs="宋体"/>
                <w:color w:val="000000"/>
                <w:sz w:val="21"/>
                <w:szCs w:val="21"/>
              </w:rPr>
            </w:pPr>
          </w:p>
        </w:tc>
        <w:tc>
          <w:tcPr>
            <w:tcW w:w="9120" w:type="dxa"/>
            <w:vMerge w:val="continue"/>
            <w:tcBorders>
              <w:top w:val="single" w:color="auto" w:sz="4" w:space="0"/>
              <w:left w:val="single" w:color="000000"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c>
          <w:tcPr>
            <w:tcW w:w="162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807"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both"/>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sz w:val="21"/>
                <w:szCs w:val="21"/>
                <w:vertAlign w:val="baseline"/>
                <w:lang w:val="en-US" w:eastAsia="zh-CN"/>
              </w:rPr>
              <w:t>电子信息工程</w:t>
            </w:r>
            <w:r>
              <w:rPr>
                <w:rFonts w:hint="eastAsia" w:ascii="宋体" w:hAnsi="宋体" w:eastAsia="宋体" w:cs="宋体"/>
                <w:color w:val="000000"/>
                <w:sz w:val="21"/>
                <w:szCs w:val="21"/>
                <w:lang w:val="en-US" w:eastAsia="zh-CN"/>
              </w:rPr>
              <w:t>（2人）</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宋体" w:hAnsi="宋体" w:eastAsia="宋体" w:cs="宋体"/>
                <w:color w:val="000000"/>
                <w:sz w:val="21"/>
                <w:szCs w:val="21"/>
              </w:rPr>
            </w:pPr>
          </w:p>
        </w:tc>
        <w:tc>
          <w:tcPr>
            <w:tcW w:w="9120" w:type="dxa"/>
            <w:vMerge w:val="continue"/>
            <w:tcBorders>
              <w:top w:val="single" w:color="auto" w:sz="4" w:space="0"/>
              <w:left w:val="single" w:color="000000"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c>
          <w:tcPr>
            <w:tcW w:w="162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0"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both"/>
              <w:rPr>
                <w:rFonts w:hint="eastAsia" w:ascii="宋体" w:hAnsi="宋体" w:eastAsia="宋体" w:cs="宋体"/>
                <w:color w:val="000000"/>
                <w:kern w:val="0"/>
                <w:szCs w:val="21"/>
                <w:lang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both"/>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sz w:val="21"/>
                <w:szCs w:val="21"/>
                <w:vertAlign w:val="baseline"/>
                <w:lang w:val="en-US" w:eastAsia="zh-CN"/>
              </w:rPr>
              <w:t>人工智能</w:t>
            </w:r>
            <w:r>
              <w:rPr>
                <w:rFonts w:hint="eastAsia" w:ascii="宋体" w:hAnsi="宋体" w:eastAsia="宋体" w:cs="宋体"/>
                <w:color w:val="000000"/>
                <w:sz w:val="21"/>
                <w:szCs w:val="21"/>
                <w:lang w:val="en-US" w:eastAsia="zh-CN"/>
              </w:rPr>
              <w:t>（2人）</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宋体" w:hAnsi="宋体" w:eastAsia="宋体" w:cs="宋体"/>
                <w:color w:val="000000"/>
                <w:sz w:val="21"/>
                <w:szCs w:val="21"/>
              </w:rPr>
            </w:pPr>
          </w:p>
        </w:tc>
        <w:tc>
          <w:tcPr>
            <w:tcW w:w="9120" w:type="dxa"/>
            <w:vMerge w:val="continue"/>
            <w:tcBorders>
              <w:top w:val="single" w:color="auto" w:sz="4" w:space="0"/>
              <w:left w:val="single" w:color="000000"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c>
          <w:tcPr>
            <w:tcW w:w="162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color w:val="000000"/>
                <w:kern w:val="0"/>
                <w:sz w:val="21"/>
                <w:szCs w:val="21"/>
                <w:lang w:bidi="ar"/>
              </w:rPr>
            </w:pPr>
          </w:p>
        </w:tc>
      </w:tr>
      <w:tr>
        <w:tblPrEx>
          <w:tblCellMar>
            <w:top w:w="0" w:type="dxa"/>
            <w:left w:w="108" w:type="dxa"/>
            <w:bottom w:w="0" w:type="dxa"/>
            <w:right w:w="108" w:type="dxa"/>
          </w:tblCellMar>
        </w:tblPrEx>
        <w:trPr>
          <w:trHeight w:val="0" w:hRule="atLeast"/>
          <w:jc w:val="center"/>
        </w:trPr>
        <w:tc>
          <w:tcPr>
            <w:tcW w:w="828" w:type="dxa"/>
            <w:vMerge w:val="continue"/>
            <w:tcBorders>
              <w:left w:val="single" w:color="auto" w:sz="4" w:space="0"/>
              <w:bottom w:val="single" w:color="auto" w:sz="4" w:space="0"/>
              <w:right w:val="single" w:color="auto" w:sz="4" w:space="0"/>
            </w:tcBorders>
            <w:shd w:val="clear" w:color="auto" w:fill="auto"/>
            <w:noWrap/>
            <w:vAlign w:val="top"/>
          </w:tcPr>
          <w:p>
            <w:pPr>
              <w:spacing w:line="480" w:lineRule="auto"/>
              <w:jc w:val="center"/>
            </w:pPr>
          </w:p>
        </w:tc>
        <w:tc>
          <w:tcPr>
            <w:tcW w:w="831" w:type="dxa"/>
            <w:vMerge w:val="continue"/>
            <w:tcBorders>
              <w:left w:val="single" w:color="auto" w:sz="4" w:space="0"/>
              <w:bottom w:val="single" w:color="auto" w:sz="4" w:space="0"/>
              <w:right w:val="single" w:color="auto" w:sz="4" w:space="0"/>
            </w:tcBorders>
            <w:shd w:val="clear" w:color="auto" w:fill="auto"/>
            <w:vAlign w:val="top"/>
          </w:tcPr>
          <w:p>
            <w:pPr>
              <w:spacing w:line="480" w:lineRule="auto"/>
              <w:jc w:val="center"/>
            </w:pPr>
          </w:p>
        </w:tc>
        <w:tc>
          <w:tcPr>
            <w:tcW w:w="1153" w:type="dxa"/>
            <w:tcBorders>
              <w:top w:val="single" w:color="000000" w:sz="6" w:space="0"/>
              <w:left w:val="single" w:color="auto" w:sz="4" w:space="0"/>
              <w:bottom w:val="single" w:color="000000" w:sz="6"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pacing w:val="0"/>
                <w:w w:val="100"/>
                <w:sz w:val="22"/>
                <w:szCs w:val="22"/>
                <w:vertAlign w:val="baseline"/>
              </w:rPr>
              <w:t>大数据科学与技术</w:t>
            </w:r>
            <w:r>
              <w:rPr>
                <w:rFonts w:hint="eastAsia" w:ascii="宋体" w:hAnsi="宋体" w:eastAsia="宋体" w:cs="宋体"/>
                <w:color w:val="000000"/>
                <w:sz w:val="21"/>
                <w:szCs w:val="21"/>
                <w:lang w:val="en-US" w:eastAsia="zh-CN"/>
              </w:rPr>
              <w:t>（2人）</w:t>
            </w:r>
          </w:p>
        </w:tc>
        <w:tc>
          <w:tcPr>
            <w:tcW w:w="614" w:type="dxa"/>
            <w:vMerge w:val="continue"/>
            <w:tcBorders>
              <w:left w:val="single" w:color="auto" w:sz="4" w:space="0"/>
              <w:bottom w:val="single" w:color="auto" w:sz="4" w:space="0"/>
              <w:right w:val="single" w:color="auto" w:sz="4" w:space="0"/>
            </w:tcBorders>
            <w:shd w:val="clear" w:color="auto" w:fill="auto"/>
            <w:vAlign w:val="top"/>
          </w:tcPr>
          <w:p>
            <w:pPr>
              <w:spacing w:line="480" w:lineRule="auto"/>
              <w:jc w:val="center"/>
              <w:rPr>
                <w:rFonts w:hint="eastAsia" w:ascii="宋体" w:hAnsi="宋体" w:eastAsia="宋体" w:cs="宋体"/>
                <w:sz w:val="21"/>
                <w:szCs w:val="21"/>
                <w:vertAlign w:val="baseline"/>
                <w:lang w:val="en-US" w:eastAsia="zh-CN"/>
              </w:rPr>
            </w:pPr>
          </w:p>
        </w:tc>
        <w:tc>
          <w:tcPr>
            <w:tcW w:w="9120" w:type="dxa"/>
            <w:vMerge w:val="continue"/>
            <w:tcBorders>
              <w:left w:val="single" w:color="000000" w:sz="4" w:space="0"/>
              <w:bottom w:val="single" w:color="auto" w:sz="4" w:space="0"/>
              <w:right w:val="single" w:color="auto" w:sz="4" w:space="0"/>
            </w:tcBorders>
            <w:shd w:val="clear" w:color="auto" w:fill="auto"/>
            <w:vAlign w:val="top"/>
          </w:tcPr>
          <w:p>
            <w:pPr>
              <w:spacing w:line="480" w:lineRule="auto"/>
              <w:jc w:val="center"/>
              <w:rPr>
                <w:rFonts w:hint="eastAsia" w:ascii="宋体" w:hAnsi="宋体" w:eastAsia="宋体" w:cs="宋体"/>
                <w:sz w:val="21"/>
                <w:szCs w:val="21"/>
                <w:vertAlign w:val="baseline"/>
                <w:lang w:val="en-US" w:eastAsia="zh-CN"/>
              </w:rPr>
            </w:pPr>
          </w:p>
        </w:tc>
        <w:tc>
          <w:tcPr>
            <w:tcW w:w="1628" w:type="dxa"/>
            <w:tcBorders>
              <w:left w:val="single" w:color="000000" w:sz="4" w:space="0"/>
              <w:bottom w:val="single" w:color="auto" w:sz="4" w:space="0"/>
              <w:right w:val="single" w:color="auto" w:sz="4" w:space="0"/>
            </w:tcBorders>
            <w:shd w:val="clear" w:color="auto" w:fill="auto"/>
            <w:vAlign w:val="center"/>
          </w:tcPr>
          <w:p>
            <w:pPr>
              <w:spacing w:line="480" w:lineRule="auto"/>
              <w:jc w:val="center"/>
              <w:rPr>
                <w:rFonts w:hint="eastAsia" w:ascii="宋体" w:hAnsi="宋体" w:eastAsia="宋体" w:cs="宋体"/>
                <w:sz w:val="21"/>
                <w:szCs w:val="21"/>
                <w:vertAlign w:val="baseline"/>
                <w:lang w:val="en-US" w:eastAsia="zh-CN"/>
              </w:rPr>
            </w:pPr>
          </w:p>
        </w:tc>
      </w:tr>
      <w:tr>
        <w:tblPrEx>
          <w:tblCellMar>
            <w:top w:w="0" w:type="dxa"/>
            <w:left w:w="108" w:type="dxa"/>
            <w:bottom w:w="0" w:type="dxa"/>
            <w:right w:w="108" w:type="dxa"/>
          </w:tblCellMar>
        </w:tblPrEx>
        <w:trPr>
          <w:trHeight w:val="1442" w:hRule="atLeast"/>
          <w:jc w:val="center"/>
        </w:trPr>
        <w:tc>
          <w:tcPr>
            <w:tcW w:w="828"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商学院</w:t>
            </w:r>
          </w:p>
        </w:tc>
        <w:tc>
          <w:tcPr>
            <w:tcW w:w="831" w:type="dxa"/>
            <w:vMerge w:val="restart"/>
            <w:tcBorders>
              <w:top w:val="single" w:color="auto" w:sz="4" w:space="0"/>
              <w:left w:val="single" w:color="auto" w:sz="4" w:space="0"/>
              <w:right w:val="single" w:color="auto" w:sz="4" w:space="0"/>
            </w:tcBorders>
            <w:shd w:val="clear" w:color="auto" w:fill="auto"/>
            <w:vAlign w:val="center"/>
          </w:tcPr>
          <w:p>
            <w:pPr>
              <w:snapToGrid/>
              <w:spacing w:before="0" w:after="0" w:line="240" w:lineRule="auto"/>
              <w:ind w:left="0" w:right="0"/>
              <w:jc w:val="center"/>
              <w:rPr>
                <w:rFonts w:hint="eastAsia" w:eastAsia="宋体"/>
                <w:lang w:eastAsia="zh-CN"/>
              </w:rPr>
            </w:pPr>
            <w:r>
              <w:rPr>
                <w:rFonts w:ascii="宋体" w:hAnsi="宋体" w:eastAsia="宋体" w:cs="宋体"/>
                <w:b w:val="0"/>
                <w:i w:val="0"/>
                <w:strike w:val="0"/>
                <w:color w:val="000000"/>
                <w:spacing w:val="0"/>
                <w:sz w:val="21"/>
                <w:u w:val="none"/>
                <w:vertAlign w:val="baseline"/>
              </w:rPr>
              <w:t>专任教师</w:t>
            </w:r>
            <w:r>
              <w:rPr>
                <w:rFonts w:hint="eastAsia" w:ascii="宋体" w:hAnsi="宋体" w:eastAsia="宋体" w:cs="宋体"/>
                <w:b w:val="0"/>
                <w:i w:val="0"/>
                <w:strike w:val="0"/>
                <w:color w:val="000000"/>
                <w:spacing w:val="0"/>
                <w:sz w:val="21"/>
                <w:u w:val="none"/>
                <w:vertAlign w:val="baseline"/>
                <w:lang w:eastAsia="zh-CN"/>
              </w:rPr>
              <w:t>（</w:t>
            </w:r>
            <w:r>
              <w:rPr>
                <w:rFonts w:hint="eastAsia" w:ascii="宋体" w:hAnsi="宋体" w:eastAsia="宋体" w:cs="宋体"/>
                <w:b w:val="0"/>
                <w:i w:val="0"/>
                <w:strike w:val="0"/>
                <w:color w:val="000000"/>
                <w:spacing w:val="0"/>
                <w:sz w:val="21"/>
                <w:u w:val="none"/>
                <w:vertAlign w:val="baseline"/>
                <w:lang w:val="en-US" w:eastAsia="zh-CN"/>
              </w:rPr>
              <w:t>2人</w:t>
            </w:r>
            <w:r>
              <w:rPr>
                <w:rFonts w:hint="eastAsia" w:ascii="宋体" w:hAnsi="宋体" w:eastAsia="宋体" w:cs="宋体"/>
                <w:b w:val="0"/>
                <w:i w:val="0"/>
                <w:strike w:val="0"/>
                <w:color w:val="000000"/>
                <w:spacing w:val="0"/>
                <w:sz w:val="21"/>
                <w:u w:val="none"/>
                <w:vertAlign w:val="baseline"/>
                <w:lang w:eastAsia="zh-CN"/>
              </w:rPr>
              <w:t>）</w:t>
            </w:r>
          </w:p>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pacing w:val="0"/>
                <w:w w:val="100"/>
                <w:sz w:val="21"/>
                <w:szCs w:val="21"/>
                <w:vertAlign w:val="baseline"/>
              </w:rPr>
            </w:pPr>
            <w:r>
              <w:rPr>
                <w:rFonts w:hint="eastAsia" w:ascii="宋体" w:hAnsi="宋体" w:eastAsia="宋体" w:cs="宋体"/>
                <w:i w:val="0"/>
                <w:iCs w:val="0"/>
                <w:color w:val="000000"/>
                <w:kern w:val="0"/>
                <w:sz w:val="21"/>
                <w:szCs w:val="21"/>
                <w:u w:val="none"/>
                <w:lang w:val="en-US" w:eastAsia="zh-CN" w:bidi="ar"/>
              </w:rPr>
              <w:t>电子商务（1人）</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能胜任网站建设、电子商务系统分析与设计、网络视频拍摄与制作等课程教学工作。</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lang w:val="en-US" w:eastAsia="zh-CN" w:bidi="ar"/>
              </w:rPr>
            </w:pPr>
          </w:p>
        </w:tc>
        <w:tc>
          <w:tcPr>
            <w:tcW w:w="831" w:type="dxa"/>
            <w:vMerge w:val="continue"/>
            <w:tcBorders>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21"/>
                <w:szCs w:val="21"/>
                <w:lang w:val="en-US" w:eastAsia="zh-CN"/>
              </w:rPr>
            </w:pPr>
          </w:p>
        </w:tc>
        <w:tc>
          <w:tcPr>
            <w:tcW w:w="1153" w:type="dxa"/>
            <w:tcBorders>
              <w:top w:val="single" w:color="000000" w:sz="6" w:space="0"/>
              <w:left w:val="single" w:color="auto" w:sz="4" w:space="0"/>
              <w:bottom w:val="single" w:color="000000" w:sz="6"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物流管理（1人）</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i w:val="0"/>
                <w:strike w:val="0"/>
                <w:color w:val="000000"/>
                <w:spacing w:val="0"/>
                <w:sz w:val="21"/>
                <w:u w:val="none"/>
                <w:vertAlign w:val="baseline"/>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Style w:val="9"/>
                <w:sz w:val="21"/>
                <w:szCs w:val="21"/>
                <w:lang w:val="en-US" w:eastAsia="zh-CN" w:bidi="ar"/>
              </w:rPr>
              <w:t>硕士研究生及以上学历，研究生或本科为物流管理、物流工程、智慧物流、冷链物流、供应链管理、计算机应用等相关专业；有企业相关工作经验者优先。能胜任物流系统分析设计、建模仿真、运筹学、现代物流装备等课程的教学工作</w:t>
            </w:r>
            <w:r>
              <w:rPr>
                <w:rStyle w:val="10"/>
                <w:sz w:val="21"/>
                <w:szCs w:val="21"/>
                <w:lang w:val="en-US" w:eastAsia="zh-CN" w:bidi="ar"/>
              </w:rPr>
              <w:t>。</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hint="eastAsia" w:ascii="宋体" w:hAnsi="宋体" w:eastAsia="宋体" w:cs="宋体"/>
                <w:color w:val="000000"/>
                <w:kern w:val="0"/>
                <w:szCs w:val="21"/>
                <w:lang w:val="en-US" w:eastAsia="zh-CN" w:bidi="ar"/>
              </w:rPr>
            </w:pPr>
          </w:p>
          <w:p>
            <w:pPr>
              <w:jc w:val="center"/>
              <w:rPr>
                <w:rFonts w:hint="eastAsia" w:ascii="宋体" w:hAnsi="宋体" w:eastAsia="宋体" w:cs="宋体"/>
                <w:color w:val="000000"/>
                <w:kern w:val="0"/>
                <w:szCs w:val="21"/>
                <w:lang w:val="en-US" w:eastAsia="zh-CN" w:bidi="ar"/>
              </w:rPr>
            </w:pPr>
          </w:p>
          <w:p>
            <w:pPr>
              <w:jc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财务管理学院</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color w:val="000000"/>
                <w:kern w:val="0"/>
                <w:szCs w:val="21"/>
                <w:lang w:bidi="ar"/>
              </w:rPr>
            </w:pPr>
          </w:p>
          <w:p>
            <w:pPr>
              <w:widowControl/>
              <w:jc w:val="center"/>
              <w:textAlignment w:val="center"/>
              <w:rPr>
                <w:rFonts w:hint="eastAsia" w:ascii="宋体" w:hAnsi="宋体" w:eastAsia="宋体" w:cs="宋体"/>
                <w:color w:val="000000"/>
                <w:kern w:val="0"/>
                <w:szCs w:val="21"/>
                <w:lang w:bidi="ar"/>
              </w:rPr>
            </w:pP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专任教师</w:t>
            </w:r>
          </w:p>
          <w:p>
            <w:pPr>
              <w:pStyle w:val="4"/>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000000"/>
                <w:sz w:val="21"/>
                <w:szCs w:val="21"/>
                <w:lang w:val="en-US" w:eastAsia="zh-CN"/>
              </w:rPr>
            </w:pPr>
            <w:r>
              <w:rPr>
                <w:rFonts w:hint="eastAsia" w:cs="宋体"/>
                <w:color w:val="000000"/>
                <w:sz w:val="21"/>
                <w:szCs w:val="21"/>
                <w:lang w:val="en-US" w:eastAsia="zh-CN"/>
              </w:rPr>
              <w:t>（5人）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财务管理专业</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2人）</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kern w:val="0"/>
                <w:sz w:val="21"/>
                <w:szCs w:val="21"/>
                <w:u w:val="none"/>
                <w:lang w:val="en-US" w:eastAsia="zh-CN" w:bidi="ar"/>
              </w:rPr>
            </w:pPr>
          </w:p>
          <w:p>
            <w:pPr>
              <w:jc w:val="center"/>
              <w:rPr>
                <w:rFonts w:ascii="宋体" w:hAnsi="宋体" w:eastAsia="宋体" w:cs="宋体"/>
                <w:b w:val="0"/>
                <w:i w:val="0"/>
                <w:strike w:val="0"/>
                <w:color w:val="000000"/>
                <w:spacing w:val="0"/>
                <w:sz w:val="21"/>
                <w:u w:val="none"/>
                <w:vertAlign w:val="baseline"/>
              </w:rPr>
            </w:pPr>
          </w:p>
          <w:p>
            <w:pPr>
              <w:jc w:val="center"/>
              <w:rPr>
                <w:rFonts w:ascii="宋体" w:hAnsi="宋体" w:eastAsia="宋体" w:cs="宋体"/>
                <w:b w:val="0"/>
                <w:i w:val="0"/>
                <w:strike w:val="0"/>
                <w:color w:val="000000"/>
                <w:spacing w:val="0"/>
                <w:sz w:val="21"/>
                <w:u w:val="none"/>
                <w:vertAlign w:val="baseline"/>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1.硕士研究生及以上学历，本科须为财务管理、计算机类、统计学、税务，大数据管理与应用、数据科学与大数据技术专业</w:t>
            </w:r>
            <w:r>
              <w:rPr>
                <w:rFonts w:hint="eastAsia" w:ascii="宋体" w:hAnsi="宋体" w:eastAsia="宋体" w:cs="宋体"/>
                <w:color w:val="000000"/>
                <w:kern w:val="0"/>
                <w:sz w:val="21"/>
                <w:szCs w:val="21"/>
                <w:lang w:eastAsia="zh-CN" w:bidi="ar"/>
              </w:rPr>
              <w:t>；</w:t>
            </w:r>
          </w:p>
          <w:p>
            <w:pPr>
              <w:widowControl/>
              <w:ind w:firstLine="420" w:firstLineChars="20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sz w:val="21"/>
                <w:szCs w:val="21"/>
              </w:rPr>
              <w:t>2.计算机类、大数据管理与应用、数据科学与大数据技术专业，须具有较高的的实践动手能力，能承担Python语言程序设计、财务大数据分析、数据库原理与应用等数据处理课程</w:t>
            </w:r>
            <w:r>
              <w:rPr>
                <w:rFonts w:hint="eastAsia" w:ascii="宋体" w:hAnsi="宋体" w:eastAsia="宋体" w:cs="宋体"/>
                <w:color w:val="000000"/>
                <w:sz w:val="21"/>
                <w:szCs w:val="21"/>
                <w:lang w:eastAsia="zh-CN"/>
              </w:rPr>
              <w:t>；</w:t>
            </w:r>
          </w:p>
          <w:p>
            <w:pPr>
              <w:widowControl/>
              <w:ind w:firstLine="420" w:firstLineChars="20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3.具有良好的理论素养和较高的业务水平，有实际高校工作经验和相关教学经验或具有相关专业资格证书者优先考虑</w:t>
            </w:r>
            <w:r>
              <w:rPr>
                <w:rFonts w:hint="eastAsia" w:ascii="宋体" w:hAnsi="宋体" w:eastAsia="宋体" w:cs="宋体"/>
                <w:color w:val="000000"/>
                <w:kern w:val="0"/>
                <w:sz w:val="21"/>
                <w:szCs w:val="21"/>
                <w:lang w:eastAsia="zh-CN" w:bidi="ar"/>
              </w:rPr>
              <w:t>；</w:t>
            </w:r>
          </w:p>
          <w:p>
            <w:pPr>
              <w:widowControl/>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4.有主持项目者、有指导或参加各类学科竞赛并获奖者优先。</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1"/>
                <w:szCs w:val="21"/>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hint="eastAsia" w:ascii="宋体" w:hAnsi="宋体" w:eastAsia="宋体" w:cs="宋体"/>
                <w:color w:val="000000"/>
                <w:kern w:val="0"/>
                <w:szCs w:val="21"/>
                <w:lang w:val="en-US" w:eastAsia="zh-CN"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sz w:val="21"/>
                <w:szCs w:val="21"/>
                <w:lang w:val="en-US" w:eastAsia="zh-CN"/>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color w:val="000000"/>
                <w:sz w:val="21"/>
                <w:szCs w:val="21"/>
              </w:rPr>
              <w:t>会计学</w:t>
            </w:r>
            <w:r>
              <w:rPr>
                <w:rFonts w:hint="eastAsia" w:ascii="宋体" w:hAnsi="宋体" w:eastAsia="宋体" w:cs="宋体"/>
                <w:color w:val="000000"/>
                <w:sz w:val="21"/>
                <w:szCs w:val="21"/>
                <w:lang w:val="en-US" w:eastAsia="zh-CN"/>
              </w:rPr>
              <w:t>（1人）</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kern w:val="0"/>
                <w:sz w:val="21"/>
                <w:szCs w:val="21"/>
                <w:u w:val="none"/>
                <w:lang w:val="en-US" w:eastAsia="zh-CN" w:bidi="ar"/>
              </w:rPr>
            </w:pP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1.硕士研究生及以上学历，本科须为会计学、计算机类、统计学、税务，大数据管理与应用、数据科学与大数据技术专业</w:t>
            </w:r>
            <w:r>
              <w:rPr>
                <w:rFonts w:hint="eastAsia" w:ascii="宋体" w:hAnsi="宋体" w:eastAsia="宋体" w:cs="宋体"/>
                <w:color w:val="000000"/>
                <w:kern w:val="0"/>
                <w:sz w:val="21"/>
                <w:szCs w:val="21"/>
                <w:lang w:eastAsia="zh-CN" w:bidi="ar"/>
              </w:rPr>
              <w:t>；</w:t>
            </w:r>
          </w:p>
          <w:p>
            <w:pPr>
              <w:widowControl/>
              <w:ind w:firstLine="420" w:firstLineChars="20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sz w:val="21"/>
                <w:szCs w:val="21"/>
              </w:rPr>
              <w:t>2.计算机类、大数据管理与应用、数据科学与大数据技术专业，须具有较高的的实践动手能力，能承担Python语言程序设计、财务大数据分析、数据库原理与应用等数据处理课程。</w:t>
            </w:r>
          </w:p>
          <w:p>
            <w:pPr>
              <w:widowControl/>
              <w:ind w:firstLine="420" w:firstLineChars="200"/>
              <w:jc w:val="left"/>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3.具有良好的理论素养和较高的业务水平，有实际高校工作经验和相关教学经验或具有相关专业资格证书者优先考虑。</w:t>
            </w:r>
          </w:p>
          <w:p>
            <w:pPr>
              <w:widowControl/>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4.有主持项目者、有指导或参加各类学科竞赛并获奖者优先。</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default" w:ascii="宋体" w:hAnsi="宋体" w:eastAsia="宋体" w:cs="宋体"/>
                <w:color w:val="000000"/>
                <w:kern w:val="0"/>
                <w:sz w:val="21"/>
                <w:szCs w:val="21"/>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hint="eastAsia" w:ascii="宋体" w:hAnsi="宋体" w:eastAsia="宋体" w:cs="宋体"/>
                <w:color w:val="000000"/>
                <w:kern w:val="0"/>
                <w:szCs w:val="21"/>
                <w:lang w:val="en-US" w:eastAsia="zh-CN"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sz w:val="21"/>
                <w:szCs w:val="21"/>
                <w:lang w:val="en-US" w:eastAsia="zh-CN"/>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color w:val="000000"/>
                <w:sz w:val="21"/>
                <w:szCs w:val="21"/>
              </w:rPr>
              <w:t>审计学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2人）</w:t>
            </w:r>
          </w:p>
        </w:tc>
        <w:tc>
          <w:tcPr>
            <w:tcW w:w="6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kern w:val="0"/>
                <w:sz w:val="21"/>
                <w:szCs w:val="21"/>
                <w:u w:val="none"/>
                <w:lang w:val="en-US" w:eastAsia="zh-CN" w:bidi="ar"/>
              </w:rPr>
            </w:pP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1.硕士研究生及以上学历，本科须为审计学专业</w:t>
            </w:r>
            <w:r>
              <w:rPr>
                <w:rFonts w:hint="eastAsia" w:ascii="宋体" w:hAnsi="宋体" w:eastAsia="宋体" w:cs="宋体"/>
                <w:color w:val="000000"/>
                <w:kern w:val="0"/>
                <w:sz w:val="21"/>
                <w:szCs w:val="21"/>
                <w:lang w:eastAsia="zh-CN" w:bidi="ar"/>
              </w:rPr>
              <w:t>；</w:t>
            </w:r>
          </w:p>
          <w:p>
            <w:pPr>
              <w:widowControl/>
              <w:ind w:firstLine="420" w:firstLineChars="20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2.具有良好的理论素养和较高的业务水平，有实际高校工作经验和相</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关教学经验或具有相关专业资格证书者优先考虑</w:t>
            </w:r>
            <w:r>
              <w:rPr>
                <w:rFonts w:hint="eastAsia" w:ascii="宋体" w:hAnsi="宋体" w:eastAsia="宋体" w:cs="宋体"/>
                <w:color w:val="000000"/>
                <w:kern w:val="0"/>
                <w:sz w:val="21"/>
                <w:szCs w:val="21"/>
                <w:lang w:eastAsia="zh-CN" w:bidi="ar"/>
              </w:rPr>
              <w:t>；</w:t>
            </w:r>
          </w:p>
          <w:p>
            <w:pPr>
              <w:widowControl/>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3.有主持项目者、有指导或参加各类学科竞赛并获奖者优先。</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default" w:ascii="宋体" w:hAnsi="宋体" w:eastAsia="宋体" w:cs="宋体"/>
                <w:color w:val="000000"/>
                <w:kern w:val="0"/>
                <w:sz w:val="21"/>
                <w:szCs w:val="21"/>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金融学院</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textAlignment w:val="center"/>
              <w:rPr>
                <w:rFonts w:hint="eastAsia" w:ascii="宋体" w:hAnsi="宋体" w:eastAsia="宋体" w:cs="宋体"/>
                <w:color w:val="000000"/>
                <w:kern w:val="0"/>
                <w:sz w:val="21"/>
                <w:szCs w:val="21"/>
                <w:lang w:bidi="ar"/>
              </w:rPr>
            </w:pPr>
          </w:p>
          <w:p>
            <w:pPr>
              <w:widowControl/>
              <w:jc w:val="center"/>
              <w:textAlignment w:val="center"/>
              <w:rPr>
                <w:rFonts w:hint="eastAsia" w:ascii="宋体" w:hAnsi="宋体" w:eastAsia="宋体" w:cs="宋体"/>
                <w:color w:val="000000"/>
                <w:kern w:val="0"/>
                <w:sz w:val="21"/>
                <w:szCs w:val="21"/>
                <w:lang w:bidi="ar"/>
              </w:rPr>
            </w:pPr>
          </w:p>
          <w:p>
            <w:pPr>
              <w:widowControl/>
              <w:jc w:val="center"/>
              <w:textAlignment w:val="center"/>
              <w:rPr>
                <w:rFonts w:hint="eastAsia" w:ascii="宋体" w:hAnsi="宋体" w:eastAsia="宋体" w:cs="宋体"/>
                <w:color w:val="000000"/>
                <w:kern w:val="0"/>
                <w:sz w:val="21"/>
                <w:szCs w:val="21"/>
                <w:lang w:bidi="ar"/>
              </w:rPr>
            </w:pPr>
          </w:p>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专任教师</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2人</w:t>
            </w:r>
            <w:r>
              <w:rPr>
                <w:rFonts w:hint="eastAsia" w:ascii="宋体" w:hAnsi="宋体" w:eastAsia="宋体" w:cs="宋体"/>
                <w:color w:val="000000"/>
                <w:kern w:val="0"/>
                <w:sz w:val="21"/>
                <w:szCs w:val="21"/>
                <w:lang w:eastAsia="zh-CN" w:bidi="ar"/>
              </w:rPr>
              <w:t>）</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大数据应用与管理专业（1人）</w:t>
            </w:r>
          </w:p>
        </w:tc>
        <w:tc>
          <w:tcPr>
            <w:tcW w:w="6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kern w:val="0"/>
                <w:sz w:val="21"/>
                <w:szCs w:val="21"/>
                <w:u w:val="none"/>
                <w:lang w:val="en-US" w:eastAsia="zh-CN" w:bidi="ar"/>
              </w:rPr>
            </w:pPr>
          </w:p>
          <w:p>
            <w:pPr>
              <w:jc w:val="center"/>
              <w:rPr>
                <w:rFonts w:ascii="宋体" w:hAnsi="宋体" w:eastAsia="宋体" w:cs="宋体"/>
                <w:b w:val="0"/>
                <w:i w:val="0"/>
                <w:strike w:val="0"/>
                <w:color w:val="000000"/>
                <w:spacing w:val="0"/>
                <w:sz w:val="21"/>
                <w:u w:val="none"/>
                <w:vertAlign w:val="baseline"/>
              </w:rPr>
            </w:pPr>
          </w:p>
          <w:p>
            <w:pPr>
              <w:jc w:val="center"/>
              <w:rPr>
                <w:rFonts w:ascii="宋体" w:hAnsi="宋体" w:eastAsia="宋体" w:cs="宋体"/>
                <w:b w:val="0"/>
                <w:i w:val="0"/>
                <w:strike w:val="0"/>
                <w:color w:val="000000"/>
                <w:spacing w:val="0"/>
                <w:sz w:val="21"/>
                <w:u w:val="none"/>
                <w:vertAlign w:val="baseline"/>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tabs>
                <w:tab w:val="left" w:pos="642"/>
              </w:tabs>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1.专业要求：计算机专业或相近专业；</w:t>
            </w:r>
          </w:p>
          <w:p>
            <w:pPr>
              <w:keepNext w:val="0"/>
              <w:keepLines w:val="0"/>
              <w:widowControl/>
              <w:numPr>
                <w:ilvl w:val="0"/>
                <w:numId w:val="0"/>
              </w:numPr>
              <w:suppressLineNumbers w:val="0"/>
              <w:tabs>
                <w:tab w:val="left" w:pos="642"/>
              </w:tabs>
              <w:ind w:firstLine="420" w:firstLineChars="20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default" w:ascii="宋体" w:hAnsi="宋体" w:eastAsia="宋体" w:cs="宋体"/>
                <w:color w:val="000000"/>
                <w:kern w:val="0"/>
                <w:sz w:val="21"/>
                <w:szCs w:val="21"/>
                <w:lang w:val="en-US" w:eastAsia="zh-CN" w:bidi="ar"/>
              </w:rPr>
              <w:t>熟悉大数据应用与管理专业相关理论知识，能承担有关大数据应用与管理理论课程的教学任务；</w:t>
            </w:r>
          </w:p>
          <w:p>
            <w:pPr>
              <w:keepNext w:val="0"/>
              <w:keepLines w:val="0"/>
              <w:widowControl/>
              <w:numPr>
                <w:ilvl w:val="0"/>
                <w:numId w:val="0"/>
              </w:numPr>
              <w:suppressLineNumbers w:val="0"/>
              <w:tabs>
                <w:tab w:val="left" w:pos="642"/>
              </w:tabs>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r>
              <w:rPr>
                <w:rFonts w:hint="default" w:ascii="宋体" w:hAnsi="宋体" w:eastAsia="宋体" w:cs="宋体"/>
                <w:color w:val="000000"/>
                <w:kern w:val="0"/>
                <w:sz w:val="21"/>
                <w:szCs w:val="21"/>
                <w:lang w:val="en-US" w:eastAsia="zh-CN" w:bidi="ar"/>
              </w:rPr>
              <w:t>具有较高的大数据应用专业的实践动手能力，能熟练指导Python语言程序设计、大数据可视化技术等课程的实训教学与技能竞赛</w:t>
            </w:r>
            <w:r>
              <w:rPr>
                <w:rFonts w:hint="eastAsia" w:ascii="宋体" w:hAnsi="宋体" w:eastAsia="宋体" w:cs="宋体"/>
                <w:color w:val="000000"/>
                <w:kern w:val="0"/>
                <w:sz w:val="21"/>
                <w:szCs w:val="21"/>
                <w:lang w:val="en-US" w:eastAsia="zh-CN" w:bidi="ar"/>
              </w:rPr>
              <w:t>；</w:t>
            </w:r>
          </w:p>
          <w:p>
            <w:pPr>
              <w:keepNext w:val="0"/>
              <w:keepLines w:val="0"/>
              <w:widowControl/>
              <w:numPr>
                <w:ilvl w:val="0"/>
                <w:numId w:val="0"/>
              </w:numPr>
              <w:suppressLineNumbers w:val="0"/>
              <w:tabs>
                <w:tab w:val="left" w:pos="642"/>
              </w:tabs>
              <w:ind w:firstLine="420" w:firstLineChars="200"/>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4.具有扎实的计算机应用能力；</w:t>
            </w:r>
          </w:p>
          <w:p>
            <w:pPr>
              <w:keepNext w:val="0"/>
              <w:keepLines w:val="0"/>
              <w:widowControl/>
              <w:numPr>
                <w:ilvl w:val="0"/>
                <w:numId w:val="0"/>
              </w:numPr>
              <w:suppressLineNumbers w:val="0"/>
              <w:tabs>
                <w:tab w:val="left" w:pos="642"/>
              </w:tabs>
              <w:ind w:firstLine="420" w:firstLineChars="200"/>
              <w:jc w:val="left"/>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5.具有良好的团结协作、钻研、踏实肯干的职业精神与专业素养。</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tabs>
                <w:tab w:val="left" w:pos="642"/>
              </w:tabs>
              <w:ind w:firstLine="420" w:firstLineChars="200"/>
              <w:jc w:val="left"/>
              <w:textAlignment w:val="center"/>
              <w:rPr>
                <w:rFonts w:hint="eastAsia" w:ascii="宋体" w:hAnsi="宋体" w:eastAsia="宋体" w:cs="宋体"/>
                <w:color w:val="000000"/>
                <w:kern w:val="0"/>
                <w:sz w:val="21"/>
                <w:szCs w:val="21"/>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hint="eastAsia" w:ascii="宋体" w:hAnsi="宋体" w:eastAsia="宋体" w:cs="宋体"/>
                <w:color w:val="000000"/>
                <w:kern w:val="0"/>
                <w:sz w:val="21"/>
                <w:szCs w:val="21"/>
                <w:lang w:val="en-US" w:eastAsia="zh-CN"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pStyle w:val="4"/>
              <w:keepNext w:val="0"/>
              <w:keepLines w:val="0"/>
              <w:widowControl/>
              <w:suppressLineNumbers w:val="0"/>
              <w:spacing w:before="0" w:beforeAutospacing="0" w:after="0" w:afterAutospacing="0" w:line="240" w:lineRule="auto"/>
              <w:ind w:left="0" w:right="0"/>
              <w:jc w:val="both"/>
              <w:rPr>
                <w:rFonts w:hint="eastAsia" w:ascii="宋体" w:hAnsi="宋体" w:eastAsia="宋体" w:cs="宋体"/>
                <w:color w:val="000000"/>
                <w:sz w:val="21"/>
                <w:szCs w:val="21"/>
                <w:lang w:val="en-US" w:eastAsia="zh-CN"/>
              </w:rPr>
            </w:pPr>
          </w:p>
        </w:tc>
        <w:tc>
          <w:tcPr>
            <w:tcW w:w="1153"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经济统计学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（1人）</w:t>
            </w:r>
          </w:p>
        </w:tc>
        <w:tc>
          <w:tcPr>
            <w:tcW w:w="614" w:type="dxa"/>
            <w:vMerge w:val="continue"/>
            <w:tcBorders>
              <w:top w:val="single" w:color="auto" w:sz="4" w:space="0"/>
              <w:left w:val="single" w:color="000000"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iCs w:val="0"/>
                <w:color w:val="000000"/>
                <w:kern w:val="0"/>
                <w:sz w:val="21"/>
                <w:szCs w:val="21"/>
                <w:u w:val="none"/>
                <w:lang w:val="en-US" w:eastAsia="zh-CN" w:bidi="ar"/>
              </w:rPr>
            </w:pP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1.专业要求：统计学专业或相近专业</w:t>
            </w:r>
          </w:p>
          <w:p>
            <w:pPr>
              <w:keepNext w:val="0"/>
              <w:keepLines w:val="0"/>
              <w:widowControl/>
              <w:numPr>
                <w:ilvl w:val="0"/>
                <w:numId w:val="0"/>
              </w:numPr>
              <w:suppressLineNumbers w:val="0"/>
              <w:ind w:firstLine="420" w:firstLineChars="2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eastAsia="宋体" w:cs="宋体"/>
                <w:color w:val="000000"/>
                <w:kern w:val="0"/>
                <w:sz w:val="21"/>
                <w:szCs w:val="21"/>
                <w:lang w:bidi="ar"/>
              </w:rPr>
              <w:t>.</w:t>
            </w:r>
            <w:r>
              <w:rPr>
                <w:rFonts w:hint="eastAsia" w:ascii="宋体" w:hAnsi="宋体" w:eastAsia="宋体" w:cs="宋体"/>
                <w:i w:val="0"/>
                <w:iCs w:val="0"/>
                <w:color w:val="000000"/>
                <w:kern w:val="0"/>
                <w:sz w:val="21"/>
                <w:szCs w:val="21"/>
                <w:u w:val="none"/>
                <w:lang w:val="en-US" w:eastAsia="zh-CN" w:bidi="ar"/>
              </w:rPr>
              <w:t>熟悉经济学和统计学专业相关理论知识，能承担有关经济统计学理论课程的教学任务；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3</w:t>
            </w:r>
            <w:r>
              <w:rPr>
                <w:rFonts w:hint="eastAsia" w:ascii="宋体" w:hAnsi="宋体" w:eastAsia="宋体" w:cs="宋体"/>
                <w:color w:val="000000"/>
                <w:kern w:val="0"/>
                <w:sz w:val="21"/>
                <w:szCs w:val="21"/>
                <w:lang w:bidi="ar"/>
              </w:rPr>
              <w:t>.</w:t>
            </w:r>
            <w:r>
              <w:rPr>
                <w:rFonts w:hint="eastAsia" w:ascii="宋体" w:hAnsi="宋体" w:eastAsia="宋体" w:cs="宋体"/>
                <w:i w:val="0"/>
                <w:iCs w:val="0"/>
                <w:color w:val="000000"/>
                <w:kern w:val="0"/>
                <w:sz w:val="21"/>
                <w:szCs w:val="21"/>
                <w:u w:val="none"/>
                <w:lang w:val="en-US" w:eastAsia="zh-CN" w:bidi="ar"/>
              </w:rPr>
              <w:t>具有较高的经济统计学专业实践操作能力，能够熟练指导学生进行专业实践操作；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4</w:t>
            </w:r>
            <w:r>
              <w:rPr>
                <w:rFonts w:hint="eastAsia" w:ascii="宋体" w:hAnsi="宋体" w:eastAsia="宋体" w:cs="宋体"/>
                <w:color w:val="000000"/>
                <w:kern w:val="0"/>
                <w:sz w:val="21"/>
                <w:szCs w:val="21"/>
                <w:lang w:bidi="ar"/>
              </w:rPr>
              <w:t>.</w:t>
            </w:r>
            <w:r>
              <w:rPr>
                <w:rFonts w:hint="eastAsia" w:ascii="宋体" w:hAnsi="宋体" w:eastAsia="宋体" w:cs="宋体"/>
                <w:i w:val="0"/>
                <w:iCs w:val="0"/>
                <w:color w:val="000000"/>
                <w:kern w:val="0"/>
                <w:sz w:val="21"/>
                <w:szCs w:val="21"/>
                <w:u w:val="none"/>
                <w:lang w:val="en-US" w:eastAsia="zh-CN" w:bidi="ar"/>
              </w:rPr>
              <w:t>具有一定的理论研究能力，具有良好的团结协作、钻研、踏实肯干的职业精神与专业素养。</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42" w:hRule="atLeast"/>
          <w:jc w:val="center"/>
        </w:trPr>
        <w:tc>
          <w:tcPr>
            <w:tcW w:w="828" w:type="dxa"/>
            <w:vMerge w:val="restart"/>
            <w:tcBorders>
              <w:top w:val="single" w:color="auto" w:sz="4" w:space="0"/>
              <w:left w:val="single" w:color="auto" w:sz="4" w:space="0"/>
              <w:bottom w:val="single" w:color="auto" w:sz="4" w:space="0"/>
              <w:right w:val="single" w:color="auto" w:sz="4" w:space="0"/>
            </w:tcBorders>
            <w:shd w:val="clear" w:color="auto" w:fill="auto"/>
            <w:noWrap/>
            <w:vAlign w:val="top"/>
          </w:tcPr>
          <w:p>
            <w:pPr>
              <w:jc w:val="both"/>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eastAsia" w:ascii="宋体" w:hAnsi="宋体" w:eastAsia="宋体" w:cs="宋体"/>
                <w:color w:val="000000"/>
                <w:kern w:val="0"/>
                <w:sz w:val="21"/>
                <w:szCs w:val="21"/>
                <w:lang w:val="en-US" w:eastAsia="zh-CN" w:bidi="ar"/>
              </w:rPr>
            </w:pPr>
          </w:p>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基础教学部</w:t>
            </w:r>
          </w:p>
        </w:tc>
        <w:tc>
          <w:tcPr>
            <w:tcW w:w="8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rPr>
            </w:pPr>
          </w:p>
          <w:p>
            <w:pPr>
              <w:jc w:val="center"/>
            </w:pPr>
            <w:r>
              <w:rPr>
                <w:rFonts w:ascii="宋体" w:hAnsi="宋体" w:eastAsia="宋体" w:cs="宋体"/>
                <w:color w:val="000000"/>
              </w:rPr>
              <w:t>专任教师</w:t>
            </w:r>
          </w:p>
          <w:p>
            <w:pPr>
              <w:widowControl/>
              <w:jc w:val="center"/>
              <w:textAlignment w:val="center"/>
              <w:rPr>
                <w:rFonts w:ascii="宋体" w:hAnsi="宋体" w:eastAsia="宋体" w:cs="宋体"/>
                <w:color w:val="000000"/>
              </w:rPr>
            </w:pPr>
            <w:r>
              <w:rPr>
                <w:rFonts w:ascii="宋体" w:hAnsi="宋体" w:eastAsia="宋体" w:cs="宋体"/>
                <w:color w:val="000000"/>
              </w:rPr>
              <w:t>（</w:t>
            </w:r>
            <w:r>
              <w:rPr>
                <w:rFonts w:hint="eastAsia" w:ascii="宋体" w:hAnsi="宋体" w:eastAsia="宋体" w:cs="宋体"/>
                <w:color w:val="000000"/>
                <w:lang w:val="en-US" w:eastAsia="zh-CN"/>
              </w:rPr>
              <w:t>7</w:t>
            </w:r>
            <w:r>
              <w:rPr>
                <w:rFonts w:ascii="宋体" w:hAnsi="宋体" w:eastAsia="宋体" w:cs="宋体"/>
                <w:color w:val="000000"/>
              </w:rPr>
              <w:t>人）</w:t>
            </w:r>
          </w:p>
          <w:p>
            <w:pPr>
              <w:jc w:val="center"/>
              <w:rPr>
                <w:rFonts w:hint="eastAsia" w:ascii="宋体" w:hAnsi="宋体" w:eastAsia="宋体" w:cs="宋体"/>
                <w:color w:val="000000"/>
                <w:sz w:val="21"/>
                <w:szCs w:val="21"/>
                <w:lang w:val="en-US" w:eastAsia="zh-CN"/>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Cs w:val="21"/>
                <w:lang w:bidi="ar"/>
              </w:rPr>
              <w:t>数学</w:t>
            </w:r>
            <w:r>
              <w:rPr>
                <w:rFonts w:ascii="宋体" w:hAnsi="宋体" w:eastAsia="宋体" w:cs="宋体"/>
                <w:color w:val="000000"/>
              </w:rPr>
              <w:t>（</w:t>
            </w:r>
            <w:r>
              <w:rPr>
                <w:rFonts w:hint="eastAsia" w:ascii="宋体" w:hAnsi="宋体" w:eastAsia="宋体" w:cs="宋体"/>
                <w:color w:val="000000"/>
                <w:lang w:val="en-US" w:eastAsia="zh-CN"/>
              </w:rPr>
              <w:t>2</w:t>
            </w:r>
            <w:r>
              <w:rPr>
                <w:rFonts w:ascii="宋体" w:hAnsi="宋体" w:eastAsia="宋体" w:cs="宋体"/>
                <w:color w:val="000000"/>
              </w:rPr>
              <w:t>人）</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1.能熟知大学数学类课程内容及相应数学类软件操作</w:t>
            </w:r>
          </w:p>
          <w:p>
            <w:pPr>
              <w:widowControl/>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2.在全国数学建模（A类赛事）或数学竞赛（B类赛事）等竞赛中获奖</w:t>
            </w:r>
          </w:p>
          <w:p>
            <w:pPr>
              <w:widowControl/>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rPr>
              <w:t>3.具有良好的团结协作、钻研、踏实肯干的职业精神与专业素养，并取得一定的科研成果</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default" w:ascii="宋体" w:hAnsi="宋体" w:eastAsia="宋体" w:cs="宋体"/>
                <w:color w:val="000000"/>
                <w:lang w:val="en-US" w:eastAsia="zh-CN"/>
              </w:rPr>
            </w:pPr>
          </w:p>
        </w:tc>
      </w:tr>
      <w:tr>
        <w:tblPrEx>
          <w:tblCellMar>
            <w:top w:w="0" w:type="dxa"/>
            <w:left w:w="108" w:type="dxa"/>
            <w:bottom w:w="0" w:type="dxa"/>
            <w:right w:w="108" w:type="dxa"/>
          </w:tblCellMar>
        </w:tblPrEx>
        <w:trPr>
          <w:trHeight w:val="1442" w:hRule="atLeast"/>
          <w:jc w:val="center"/>
        </w:trPr>
        <w:tc>
          <w:tcPr>
            <w:tcW w:w="828"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hint="eastAsia" w:ascii="宋体" w:hAnsi="宋体" w:eastAsia="宋体" w:cs="宋体"/>
                <w:color w:val="000000"/>
                <w:kern w:val="0"/>
                <w:sz w:val="21"/>
                <w:szCs w:val="21"/>
                <w:lang w:val="en-US" w:eastAsia="zh-CN" w:bidi="ar"/>
              </w:rPr>
            </w:pPr>
          </w:p>
        </w:tc>
        <w:tc>
          <w:tcPr>
            <w:tcW w:w="8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1"/>
                <w:szCs w:val="21"/>
                <w:lang w:bidi="ar"/>
              </w:rPr>
            </w:pP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kern w:val="0"/>
                <w:szCs w:val="21"/>
                <w:lang w:bidi="ar"/>
              </w:rPr>
              <w:t>体育</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val="en-US" w:eastAsia="zh-CN" w:bidi="ar"/>
              </w:rPr>
              <w:t>5人</w:t>
            </w:r>
            <w:r>
              <w:rPr>
                <w:rFonts w:hint="eastAsia" w:ascii="宋体" w:hAnsi="宋体" w:eastAsia="宋体" w:cs="宋体"/>
                <w:color w:val="000000"/>
                <w:kern w:val="0"/>
                <w:szCs w:val="21"/>
                <w:lang w:eastAsia="zh-CN" w:bidi="ar"/>
              </w:rPr>
              <w:t>）</w:t>
            </w:r>
            <w:r>
              <w:rPr>
                <w:rFonts w:hint="eastAsia" w:ascii="宋体" w:hAnsi="宋体" w:eastAsia="宋体" w:cs="宋体"/>
                <w:color w:val="000000"/>
              </w:rPr>
              <w:t>(足球、乒乓球、</w:t>
            </w:r>
            <w:r>
              <w:rPr>
                <w:rFonts w:hint="eastAsia" w:ascii="宋体" w:hAnsi="宋体" w:eastAsia="宋体" w:cs="宋体"/>
                <w:color w:val="000000"/>
                <w:lang w:eastAsia="zh-CN"/>
              </w:rPr>
              <w:t>武术与民族传统体育、跳绳、轮滑、</w:t>
            </w:r>
            <w:r>
              <w:rPr>
                <w:rFonts w:hint="eastAsia" w:ascii="宋体" w:hAnsi="宋体" w:eastAsia="宋体" w:cs="宋体"/>
                <w:color w:val="000000"/>
                <w:lang w:val="en-US" w:eastAsia="zh-CN"/>
              </w:rPr>
              <w:t>网球</w:t>
            </w:r>
            <w:r>
              <w:rPr>
                <w:rFonts w:hint="eastAsia" w:ascii="宋体" w:hAnsi="宋体" w:eastAsia="宋体" w:cs="宋体"/>
                <w:color w:val="000000"/>
              </w:rPr>
              <w:t>)</w:t>
            </w:r>
          </w:p>
          <w:p>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val="en-US" w:eastAsia="zh-CN" w:bidi="ar"/>
              </w:rPr>
              <w:t>硕士/博士</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具有较好的运动技能，可以组织大型体育活动，具有二级(含)</w:t>
            </w:r>
            <w:r>
              <w:rPr>
                <w:rFonts w:hint="eastAsia" w:ascii="宋体" w:hAnsi="宋体" w:eastAsia="宋体" w:cs="宋体"/>
                <w:color w:val="000000"/>
              </w:rPr>
              <w:br w:type="textWrapping"/>
            </w:r>
            <w:r>
              <w:rPr>
                <w:rFonts w:hint="eastAsia" w:ascii="宋体" w:hAnsi="宋体" w:eastAsia="宋体" w:cs="宋体"/>
                <w:color w:val="000000"/>
              </w:rPr>
              <w:t>以上运动员或</w:t>
            </w:r>
            <w:r>
              <w:rPr>
                <w:rFonts w:hint="eastAsia" w:ascii="宋体" w:hAnsi="宋体" w:eastAsia="宋体" w:cs="宋体"/>
                <w:color w:val="000000"/>
                <w:lang w:eastAsia="zh-CN"/>
              </w:rPr>
              <w:t>一</w:t>
            </w:r>
            <w:r>
              <w:rPr>
                <w:rFonts w:hint="eastAsia" w:ascii="宋体" w:hAnsi="宋体" w:eastAsia="宋体" w:cs="宋体"/>
                <w:color w:val="000000"/>
              </w:rPr>
              <w:t>级(含)以上裁判等级称号，同时熟练掌握另外一项专业体育技术</w:t>
            </w:r>
            <w:r>
              <w:rPr>
                <w:rFonts w:hint="eastAsia" w:ascii="宋体" w:hAnsi="宋体" w:eastAsia="宋体" w:cs="宋体"/>
                <w:color w:val="000000"/>
              </w:rPr>
              <w:br w:type="textWrapping"/>
            </w:r>
            <w:r>
              <w:rPr>
                <w:rFonts w:hint="eastAsia" w:ascii="宋体" w:hAnsi="宋体" w:eastAsia="宋体" w:cs="宋体"/>
                <w:color w:val="000000"/>
                <w:lang w:val="en-US" w:eastAsia="zh-CN"/>
              </w:rPr>
              <w:t xml:space="preserve">    </w:t>
            </w:r>
            <w:r>
              <w:rPr>
                <w:rFonts w:hint="eastAsia" w:ascii="宋体" w:hAnsi="宋体" w:eastAsia="宋体" w:cs="宋体"/>
                <w:color w:val="000000"/>
              </w:rPr>
              <w:t>2.能承担体育类课程教学，并能带队训练，参加</w:t>
            </w:r>
            <w:r>
              <w:rPr>
                <w:rFonts w:hint="eastAsia" w:ascii="宋体" w:hAnsi="宋体" w:eastAsia="宋体" w:cs="宋体"/>
                <w:color w:val="000000"/>
                <w:lang w:eastAsia="zh-CN"/>
              </w:rPr>
              <w:t>各类体育</w:t>
            </w:r>
            <w:r>
              <w:rPr>
                <w:rFonts w:hint="eastAsia" w:ascii="宋体" w:hAnsi="宋体" w:eastAsia="宋体" w:cs="宋体"/>
                <w:color w:val="000000"/>
              </w:rPr>
              <w:t>赛事</w:t>
            </w:r>
            <w:r>
              <w:rPr>
                <w:rFonts w:hint="eastAsia" w:ascii="宋体" w:hAnsi="宋体" w:eastAsia="宋体" w:cs="宋体"/>
                <w:color w:val="000000"/>
              </w:rPr>
              <w:br w:type="textWrapping"/>
            </w:r>
            <w:r>
              <w:rPr>
                <w:rFonts w:hint="eastAsia" w:ascii="宋体" w:hAnsi="宋体" w:eastAsia="宋体" w:cs="宋体"/>
                <w:color w:val="000000"/>
                <w:lang w:val="en-US" w:eastAsia="zh-CN"/>
              </w:rPr>
              <w:t xml:space="preserve">    </w:t>
            </w:r>
            <w:r>
              <w:rPr>
                <w:rFonts w:hint="eastAsia" w:ascii="宋体" w:hAnsi="宋体" w:eastAsia="宋体" w:cs="宋体"/>
                <w:color w:val="000000"/>
              </w:rPr>
              <w:t>3.熟悉计算机操作，能独立完成大学生体质健康测试相关工作</w:t>
            </w:r>
          </w:p>
          <w:p>
            <w:pPr>
              <w:widowControl/>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lang w:val="en-US" w:eastAsia="zh-CN"/>
              </w:rPr>
              <w:t>4.足球具有D级（含）教练员证以上，民族传统体育为舞龙舞狮方向</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20" w:firstLineChars="200"/>
              <w:jc w:val="left"/>
              <w:textAlignment w:val="center"/>
              <w:rPr>
                <w:rFonts w:hint="eastAsia" w:ascii="宋体" w:hAnsi="宋体" w:eastAsia="宋体" w:cs="宋体"/>
                <w:color w:val="000000"/>
                <w:lang w:val="en-US" w:eastAsia="zh-CN"/>
              </w:rPr>
            </w:pPr>
          </w:p>
        </w:tc>
      </w:tr>
      <w:tr>
        <w:tblPrEx>
          <w:tblCellMar>
            <w:top w:w="0" w:type="dxa"/>
            <w:left w:w="108" w:type="dxa"/>
            <w:bottom w:w="0" w:type="dxa"/>
            <w:right w:w="108" w:type="dxa"/>
          </w:tblCellMar>
        </w:tblPrEx>
        <w:trPr>
          <w:trHeight w:val="1188"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sz w:val="21"/>
                <w:szCs w:val="21"/>
                <w:lang w:val="en-US" w:eastAsia="zh-CN"/>
              </w:rPr>
              <w:t>行政管理岗</w:t>
            </w:r>
          </w:p>
        </w:tc>
        <w:tc>
          <w:tcPr>
            <w:tcW w:w="8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1"/>
                <w:szCs w:val="21"/>
                <w:lang w:val="en-US" w:bidi="ar"/>
              </w:rPr>
            </w:pPr>
            <w:r>
              <w:rPr>
                <w:rFonts w:hint="eastAsia" w:ascii="宋体" w:hAnsi="宋体" w:eastAsia="宋体" w:cs="宋体"/>
                <w:color w:val="000000"/>
                <w:sz w:val="21"/>
                <w:szCs w:val="21"/>
                <w:lang w:val="en-US" w:eastAsia="zh-CN"/>
              </w:rPr>
              <w:t>3人</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10" w:firstLineChars="10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专业不限</w:t>
            </w:r>
          </w:p>
        </w:tc>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val="0"/>
                <w:i w:val="0"/>
                <w:strike w:val="0"/>
                <w:color w:val="000000"/>
                <w:spacing w:val="0"/>
                <w:sz w:val="21"/>
                <w:u w:val="none"/>
                <w:vertAlign w:val="baseline"/>
              </w:rPr>
            </w:pPr>
            <w:r>
              <w:rPr>
                <w:rFonts w:hint="eastAsia" w:ascii="宋体" w:hAnsi="宋体" w:eastAsia="宋体" w:cs="宋体"/>
                <w:color w:val="000000"/>
                <w:kern w:val="0"/>
                <w:sz w:val="21"/>
                <w:szCs w:val="21"/>
                <w:lang w:eastAsia="zh-CN" w:bidi="ar"/>
              </w:rPr>
              <w:t>硕士</w:t>
            </w:r>
            <w:r>
              <w:rPr>
                <w:rFonts w:hint="eastAsia" w:ascii="宋体" w:hAnsi="宋体" w:eastAsia="宋体" w:cs="宋体"/>
                <w:color w:val="000000"/>
                <w:kern w:val="0"/>
                <w:sz w:val="21"/>
                <w:szCs w:val="21"/>
                <w:lang w:val="en-US" w:eastAsia="zh-CN" w:bidi="ar"/>
              </w:rPr>
              <w:t>研究生</w:t>
            </w:r>
          </w:p>
        </w:tc>
        <w:tc>
          <w:tcPr>
            <w:tcW w:w="9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firstLine="420" w:firstLineChars="200"/>
              <w:jc w:val="left"/>
              <w:textAlignment w:val="center"/>
              <w:rPr>
                <w:rFonts w:hint="default" w:ascii="宋体" w:hAnsi="宋体" w:eastAsia="宋体" w:cs="宋体"/>
                <w:color w:val="000000"/>
                <w:lang w:val="en-US" w:eastAsia="zh-CN"/>
              </w:rPr>
            </w:pPr>
            <w:r>
              <w:rPr>
                <w:rFonts w:hint="eastAsia" w:ascii="宋体" w:hAnsi="宋体" w:eastAsia="宋体" w:cs="宋体"/>
                <w:b w:val="0"/>
                <w:bCs w:val="0"/>
                <w:color w:val="auto"/>
                <w:kern w:val="2"/>
                <w:sz w:val="21"/>
                <w:szCs w:val="21"/>
                <w:lang w:val="en-US" w:eastAsia="zh-CN" w:bidi="ar-SA"/>
              </w:rPr>
              <w:t>有高校工作经历者或相关工作经历者优先。</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firstLine="420" w:firstLineChars="200"/>
              <w:jc w:val="left"/>
              <w:textAlignment w:val="center"/>
              <w:rPr>
                <w:rFonts w:hint="eastAsia" w:ascii="宋体" w:hAnsi="宋体" w:eastAsia="宋体" w:cs="宋体"/>
                <w:b w:val="0"/>
                <w:bCs w:val="0"/>
                <w:color w:val="auto"/>
                <w:sz w:val="21"/>
                <w:szCs w:val="21"/>
                <w:lang w:val="en-US" w:eastAsia="zh-CN"/>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MDllM2Q1N2MyNGM0MTZhNjliNWVmYzExODkzYjQifQ=="/>
  </w:docVars>
  <w:rsids>
    <w:rsidRoot w:val="11227A99"/>
    <w:rsid w:val="00213DA2"/>
    <w:rsid w:val="00A41089"/>
    <w:rsid w:val="00B95CDD"/>
    <w:rsid w:val="02270AF6"/>
    <w:rsid w:val="02CF7A3A"/>
    <w:rsid w:val="03534777"/>
    <w:rsid w:val="04C608A4"/>
    <w:rsid w:val="052F1663"/>
    <w:rsid w:val="057E74F5"/>
    <w:rsid w:val="07370F8E"/>
    <w:rsid w:val="074E606A"/>
    <w:rsid w:val="084913C0"/>
    <w:rsid w:val="085602B5"/>
    <w:rsid w:val="08D57FBC"/>
    <w:rsid w:val="0B0009AC"/>
    <w:rsid w:val="0B773438"/>
    <w:rsid w:val="0B910941"/>
    <w:rsid w:val="0BB630C9"/>
    <w:rsid w:val="0BBA3702"/>
    <w:rsid w:val="0BF518FA"/>
    <w:rsid w:val="0C851169"/>
    <w:rsid w:val="0D423B91"/>
    <w:rsid w:val="0D4C612B"/>
    <w:rsid w:val="0D9E2B15"/>
    <w:rsid w:val="0E2624D8"/>
    <w:rsid w:val="0EC62EAE"/>
    <w:rsid w:val="0F900551"/>
    <w:rsid w:val="11227A99"/>
    <w:rsid w:val="120B2110"/>
    <w:rsid w:val="12F37627"/>
    <w:rsid w:val="133B50BF"/>
    <w:rsid w:val="138826D5"/>
    <w:rsid w:val="13BC4EB9"/>
    <w:rsid w:val="13C43C2D"/>
    <w:rsid w:val="15BE5630"/>
    <w:rsid w:val="15F61EFF"/>
    <w:rsid w:val="1824563F"/>
    <w:rsid w:val="196C2DEF"/>
    <w:rsid w:val="1AAB26E2"/>
    <w:rsid w:val="1B0E67CD"/>
    <w:rsid w:val="1DE47A38"/>
    <w:rsid w:val="1E357772"/>
    <w:rsid w:val="1E362C1C"/>
    <w:rsid w:val="1EC40776"/>
    <w:rsid w:val="1F610C80"/>
    <w:rsid w:val="1FA92F69"/>
    <w:rsid w:val="20112FE8"/>
    <w:rsid w:val="217B51BF"/>
    <w:rsid w:val="22097CEF"/>
    <w:rsid w:val="220D09B4"/>
    <w:rsid w:val="22D13310"/>
    <w:rsid w:val="24AE3A69"/>
    <w:rsid w:val="24C00C4E"/>
    <w:rsid w:val="256761B5"/>
    <w:rsid w:val="288D66B8"/>
    <w:rsid w:val="2AA54435"/>
    <w:rsid w:val="2ADC41F2"/>
    <w:rsid w:val="2B1C6CE5"/>
    <w:rsid w:val="2B3439CF"/>
    <w:rsid w:val="2C152A3D"/>
    <w:rsid w:val="2CB336D1"/>
    <w:rsid w:val="2D5C5962"/>
    <w:rsid w:val="2DFA552B"/>
    <w:rsid w:val="2E5E3A03"/>
    <w:rsid w:val="307E382C"/>
    <w:rsid w:val="30A8130E"/>
    <w:rsid w:val="315D4319"/>
    <w:rsid w:val="32A221C5"/>
    <w:rsid w:val="336456CD"/>
    <w:rsid w:val="337551E4"/>
    <w:rsid w:val="339733AC"/>
    <w:rsid w:val="347D79F9"/>
    <w:rsid w:val="34F5633D"/>
    <w:rsid w:val="35997877"/>
    <w:rsid w:val="35FC399A"/>
    <w:rsid w:val="392D5D0A"/>
    <w:rsid w:val="395356F0"/>
    <w:rsid w:val="39C01F69"/>
    <w:rsid w:val="3B0C28D2"/>
    <w:rsid w:val="3D3659E4"/>
    <w:rsid w:val="3E2F5ACB"/>
    <w:rsid w:val="3EA22D4F"/>
    <w:rsid w:val="3F4B14FD"/>
    <w:rsid w:val="3F724CCD"/>
    <w:rsid w:val="3FC072F1"/>
    <w:rsid w:val="3FE333C1"/>
    <w:rsid w:val="3FE91993"/>
    <w:rsid w:val="4004001B"/>
    <w:rsid w:val="406F330C"/>
    <w:rsid w:val="40FC33E4"/>
    <w:rsid w:val="414B7E76"/>
    <w:rsid w:val="427B0900"/>
    <w:rsid w:val="42A35F42"/>
    <w:rsid w:val="42B268A1"/>
    <w:rsid w:val="43317379"/>
    <w:rsid w:val="4364101B"/>
    <w:rsid w:val="44F05012"/>
    <w:rsid w:val="451D647D"/>
    <w:rsid w:val="45BE6EBE"/>
    <w:rsid w:val="46935C55"/>
    <w:rsid w:val="469919ED"/>
    <w:rsid w:val="472B50E4"/>
    <w:rsid w:val="47332F94"/>
    <w:rsid w:val="47E51519"/>
    <w:rsid w:val="495270B6"/>
    <w:rsid w:val="4B700C5B"/>
    <w:rsid w:val="4CEF4C08"/>
    <w:rsid w:val="5094121F"/>
    <w:rsid w:val="50DC348A"/>
    <w:rsid w:val="515B23FF"/>
    <w:rsid w:val="51BA020E"/>
    <w:rsid w:val="526F2A7E"/>
    <w:rsid w:val="527F55FE"/>
    <w:rsid w:val="52B51631"/>
    <w:rsid w:val="5507618C"/>
    <w:rsid w:val="555B0286"/>
    <w:rsid w:val="557877B1"/>
    <w:rsid w:val="57D26DC6"/>
    <w:rsid w:val="57E9430B"/>
    <w:rsid w:val="59C979F0"/>
    <w:rsid w:val="5A985EA2"/>
    <w:rsid w:val="5AB50864"/>
    <w:rsid w:val="5BDC6254"/>
    <w:rsid w:val="5BFE7BBD"/>
    <w:rsid w:val="5D4D59D5"/>
    <w:rsid w:val="5ED4397E"/>
    <w:rsid w:val="60C2663B"/>
    <w:rsid w:val="61F36DE8"/>
    <w:rsid w:val="621F57F4"/>
    <w:rsid w:val="623D40A4"/>
    <w:rsid w:val="626331E1"/>
    <w:rsid w:val="641C5084"/>
    <w:rsid w:val="64CF35C7"/>
    <w:rsid w:val="64DC35D2"/>
    <w:rsid w:val="651D3EF1"/>
    <w:rsid w:val="65493C57"/>
    <w:rsid w:val="657F03A7"/>
    <w:rsid w:val="68643C83"/>
    <w:rsid w:val="69747710"/>
    <w:rsid w:val="6AAF16F8"/>
    <w:rsid w:val="6AB51D8E"/>
    <w:rsid w:val="6B8521DE"/>
    <w:rsid w:val="6B9B2D32"/>
    <w:rsid w:val="6C462348"/>
    <w:rsid w:val="6C5351CA"/>
    <w:rsid w:val="6C700DB5"/>
    <w:rsid w:val="6E2C5F5A"/>
    <w:rsid w:val="6E340BBC"/>
    <w:rsid w:val="6EB20ABF"/>
    <w:rsid w:val="6F383C5B"/>
    <w:rsid w:val="6F4B045C"/>
    <w:rsid w:val="6F963F3C"/>
    <w:rsid w:val="6FCA12D5"/>
    <w:rsid w:val="706C6A24"/>
    <w:rsid w:val="70A7025D"/>
    <w:rsid w:val="71092088"/>
    <w:rsid w:val="719A3A8C"/>
    <w:rsid w:val="72F21DD2"/>
    <w:rsid w:val="733A72D5"/>
    <w:rsid w:val="7425492D"/>
    <w:rsid w:val="74387CB8"/>
    <w:rsid w:val="767B40A9"/>
    <w:rsid w:val="777413E9"/>
    <w:rsid w:val="778E56E9"/>
    <w:rsid w:val="78C961F4"/>
    <w:rsid w:val="7AD10F20"/>
    <w:rsid w:val="7AF52CC2"/>
    <w:rsid w:val="7E2D6A5C"/>
    <w:rsid w:val="7E5C4F47"/>
    <w:rsid w:val="7EA75F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customStyle="1" w:styleId="9">
    <w:name w:val="font11"/>
    <w:basedOn w:val="7"/>
    <w:qFormat/>
    <w:uiPriority w:val="0"/>
    <w:rPr>
      <w:rFonts w:hint="eastAsia" w:ascii="宋体" w:hAnsi="宋体" w:eastAsia="宋体" w:cs="宋体"/>
      <w:color w:val="000000"/>
      <w:sz w:val="20"/>
      <w:szCs w:val="20"/>
      <w:u w:val="none"/>
    </w:rPr>
  </w:style>
  <w:style w:type="character" w:customStyle="1" w:styleId="10">
    <w:name w:val="font21"/>
    <w:basedOn w:val="7"/>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2438</Words>
  <Characters>2488</Characters>
  <TotalTime>10</TotalTime>
  <ScaleCrop>false</ScaleCrop>
  <LinksUpToDate>false</LinksUpToDate>
  <CharactersWithSpaces>2527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2023-11-09T09:38:00Z</dcterms:created>
  <dc:creator>PC</dc:creator>
  <cp:lastModifiedBy>王媛媛</cp:lastModifiedBy>
  <cp:lastPrinted>2024-05-15T06:46:00Z</cp:lastPrinted>
  <dcterms:modified xsi:type="dcterms:W3CDTF">2024-05-16T06:20:25Z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61B71758A4D54344979115E918126353_13</vt:lpwstr>
  </property>
</Properties>
</file>